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90" w:rsidRDefault="00C14F90" w:rsidP="007950B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 w:rsidRPr="00C14F90">
        <w:rPr>
          <w:rFonts w:eastAsia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09221" cy="11139488"/>
            <wp:effectExtent l="6350" t="0" r="0" b="0"/>
            <wp:docPr id="1" name="Рисунок 1" descr="C:\Users\МДОУДС25\Pictures\2020-09-10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ДОУДС25\Pictures\2020-09-10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411029" cy="1114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Цель: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создать благоприятные условия для полноценного развития  детей от 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 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 </w:t>
      </w:r>
      <w:r w:rsidR="000161DB">
        <w:rPr>
          <w:rFonts w:eastAsia="Times New Roman" w:cs="Times New Roman"/>
          <w:color w:val="000000"/>
          <w:sz w:val="24"/>
          <w:szCs w:val="24"/>
          <w:lang w:eastAsia="ru-RU"/>
        </w:rPr>
        <w:t>7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лет и способствовать формированию гармонично развитой личности ребёнка, готового к жизни в современном обществе, к обучению в школе, способного использовать навыки по обеспечению безопасности жизнедеятельности</w:t>
      </w:r>
    </w:p>
    <w:p w:rsidR="007950B8" w:rsidRPr="007950B8" w:rsidRDefault="007950B8" w:rsidP="007950B8">
      <w:pPr>
        <w:spacing w:after="0" w:line="240" w:lineRule="auto"/>
        <w:ind w:left="-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            Основные задачи: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охрана и укрепление физического и психологического здоровья детей, формирование потребности к здоровому образу жизни;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всестороннее развитие физических и психических качеств воспитанников в соответствии с возрастными и индивидуальными особенностями,</w:t>
      </w:r>
    </w:p>
    <w:p w:rsidR="007950B8" w:rsidRPr="007950B8" w:rsidRDefault="007950B8" w:rsidP="007950B8">
      <w:pPr>
        <w:spacing w:after="0" w:line="240" w:lineRule="auto"/>
        <w:ind w:left="630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- создание психолого-педагогических условий, обеспечивающих целостное развитие личности воспитанников ДОУ: </w:t>
      </w:r>
      <w:proofErr w:type="gramStart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общекультурное,эмоционально</w:t>
      </w:r>
      <w:proofErr w:type="gramEnd"/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-нравственное, волевое, интеллектуальное, физическое, социально-нравственное;</w:t>
      </w:r>
    </w:p>
    <w:p w:rsidR="007950B8" w:rsidRPr="007950B8" w:rsidRDefault="007950B8" w:rsidP="007950B8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формирование у детей творческого воображения, экологической культуры и основ духовно-нравственной культуры</w:t>
      </w:r>
    </w:p>
    <w:p w:rsidR="007950B8" w:rsidRPr="007950B8" w:rsidRDefault="007950B8" w:rsidP="007950B8">
      <w:pPr>
        <w:spacing w:after="0" w:line="240" w:lineRule="auto"/>
        <w:ind w:firstLine="70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Приоритетные направления деятельности образовательного учреждения по реализации основной общеобразовательной программы дошкольного образования.</w:t>
      </w:r>
    </w:p>
    <w:p w:rsidR="007950B8" w:rsidRPr="007950B8" w:rsidRDefault="007950B8" w:rsidP="007950B8">
      <w:pPr>
        <w:spacing w:after="0" w:line="240" w:lineRule="auto"/>
        <w:ind w:left="676" w:firstLine="16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1. Работа с семьями воспитанников с целью вовлечения родителей в совместную деятельность с детьми.</w:t>
      </w:r>
    </w:p>
    <w:p w:rsidR="007950B8" w:rsidRPr="007950B8" w:rsidRDefault="007950B8" w:rsidP="007950B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2. Осуществление деятельности по сохранению и укреплению здоровья воспитанников.</w:t>
      </w:r>
    </w:p>
    <w:p w:rsidR="007950B8" w:rsidRPr="007950B8" w:rsidRDefault="007950B8" w:rsidP="007950B8">
      <w:pPr>
        <w:spacing w:after="0" w:line="240" w:lineRule="auto"/>
        <w:ind w:firstLine="708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3. Экологическое воспитание дошкольников.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Годовой календарный учебный график обсуждается и принимается Педагогическим советом и утверждается приказом заведующе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ДОУ до начала учебного года. Все изменения, вносимые ДОУ в годовой календарный учебный график, утверждаются приказом заведующе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й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образовательного учреждения и доводятся до всех участников образовательного процесса.</w:t>
      </w:r>
    </w:p>
    <w:p w:rsidR="007950B8" w:rsidRPr="00E569C8" w:rsidRDefault="007950B8" w:rsidP="007950B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1. Продолжительность учебного года в №</w:t>
      </w:r>
      <w:r w:rsidR="00E569C8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25 « Колосок»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Начало учебного года–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9B3062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C14F90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сентября 2020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Окончание учебного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года– 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мая 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2021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года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Продолжительность учебного года – 3</w:t>
      </w:r>
      <w:r w:rsidR="00C22C58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недель.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Летний оз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доровительный период – 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1</w:t>
      </w:r>
      <w:r w:rsidR="00B1014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.06.20</w:t>
      </w:r>
      <w:r w:rsidR="00675D2D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г – 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30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</w:t>
      </w:r>
      <w:r w:rsidR="00121176">
        <w:rPr>
          <w:rFonts w:eastAsia="Times New Roman" w:cs="Times New Roman"/>
          <w:color w:val="000000"/>
          <w:sz w:val="24"/>
          <w:szCs w:val="24"/>
          <w:lang w:eastAsia="ru-RU"/>
        </w:rPr>
        <w:t>8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.20</w:t>
      </w:r>
      <w:r w:rsidR="00C14F90">
        <w:rPr>
          <w:rFonts w:eastAsia="Times New Roman" w:cs="Times New Roman"/>
          <w:color w:val="000000"/>
          <w:sz w:val="24"/>
          <w:szCs w:val="24"/>
          <w:lang w:eastAsia="ru-RU"/>
        </w:rPr>
        <w:t>20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г;</w:t>
      </w:r>
      <w:r w:rsidR="00382096" w:rsidRPr="003B590D">
        <w:rPr>
          <w:rFonts w:ascii="Times New Roman" w:eastAsia="Times New Roman" w:hAnsi="Times New Roman" w:cs="Times New Roman"/>
          <w:sz w:val="24"/>
          <w:szCs w:val="24"/>
          <w:lang w:eastAsia="ru-RU"/>
        </w:rPr>
        <w:t>13 недель.</w:t>
      </w:r>
    </w:p>
    <w:p w:rsidR="00382096" w:rsidRPr="003B590D" w:rsidRDefault="007950B8" w:rsidP="003820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Режим работы ДОУ – 7.00 –</w:t>
      </w:r>
      <w:r w:rsidR="00E569C8">
        <w:rPr>
          <w:rFonts w:eastAsia="Times New Roman" w:cs="Times New Roman"/>
          <w:color w:val="000000"/>
          <w:sz w:val="24"/>
          <w:szCs w:val="24"/>
          <w:lang w:eastAsia="ru-RU"/>
        </w:rPr>
        <w:t>17</w:t>
      </w: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.00</w:t>
      </w:r>
      <w:r w:rsidR="00A8130E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382096" w:rsidRPr="0038209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Выходной: суббота, воскресенье</w:t>
      </w:r>
    </w:p>
    <w:p w:rsidR="007950B8" w:rsidRPr="00382096" w:rsidRDefault="00B1014E" w:rsidP="007950B8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Количество </w:t>
      </w:r>
      <w:proofErr w:type="gramStart"/>
      <w:r>
        <w:rPr>
          <w:rFonts w:eastAsia="Times New Roman" w:cs="Times New Roman"/>
          <w:color w:val="000000"/>
          <w:lang w:eastAsia="ru-RU"/>
        </w:rPr>
        <w:t>детей :</w:t>
      </w:r>
      <w:proofErr w:type="gramEnd"/>
      <w:r>
        <w:rPr>
          <w:rFonts w:eastAsia="Times New Roman" w:cs="Times New Roman"/>
          <w:color w:val="000000"/>
          <w:lang w:eastAsia="ru-RU"/>
        </w:rPr>
        <w:t xml:space="preserve"> 1</w:t>
      </w:r>
      <w:r w:rsidR="00A8130E">
        <w:rPr>
          <w:rFonts w:eastAsia="Times New Roman" w:cs="Times New Roman"/>
          <w:color w:val="000000"/>
          <w:lang w:eastAsia="ru-RU"/>
        </w:rPr>
        <w:t>7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 </w:t>
      </w:r>
      <w:r w:rsidRPr="007950B8">
        <w:rPr>
          <w:rFonts w:ascii="Liberation Serif" w:eastAsia="Times New Roman" w:hAnsi="Liberation Serif" w:cs="Times New Roman"/>
          <w:b/>
          <w:bCs/>
          <w:color w:val="000000"/>
          <w:sz w:val="24"/>
          <w:szCs w:val="24"/>
          <w:lang w:eastAsia="ru-RU"/>
        </w:rPr>
        <w:t>2. Регламентирование образовательного процесса на неделю: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продолжительность учебной недели - пять дней;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 общее количество занятий в неделю в группах: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7950B8" w:rsidRPr="007950B8" w:rsidRDefault="007950B8" w:rsidP="007950B8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Перерыв между занятиями – 10 минут.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161DB">
        <w:rPr>
          <w:rFonts w:ascii="Times New Roman" w:eastAsia="Times New Roman" w:hAnsi="Times New Roman" w:cs="Times New Roman"/>
          <w:bCs/>
          <w:color w:val="000000"/>
          <w:lang w:eastAsia="ru-RU"/>
        </w:rPr>
        <w:lastRenderedPageBreak/>
        <w:t>Праздничные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(выходные)</w:t>
      </w:r>
      <w:r w:rsidRPr="000161DB">
        <w:rPr>
          <w:rFonts w:ascii="Times New Roman" w:eastAsia="Times New Roman" w:hAnsi="Times New Roman" w:cs="Times New Roman"/>
          <w:bCs/>
          <w:color w:val="000000"/>
          <w:lang w:eastAsia="ru-RU"/>
        </w:rPr>
        <w:t>дни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— День Единства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1- 11 января - Новогодние каникулы;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 января -Рождество Христово;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 – День защитника Отечества;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 – Международный женский день;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 – Праздник Весны и Труда;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 – День Победы;</w:t>
      </w:r>
    </w:p>
    <w:p w:rsidR="000161DB" w:rsidRPr="007950B8" w:rsidRDefault="000161DB" w:rsidP="000161D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 – День России;</w:t>
      </w:r>
    </w:p>
    <w:p w:rsidR="001F6D15" w:rsidRDefault="000161DB" w:rsidP="00A8130E">
      <w:pPr>
        <w:jc w:val="center"/>
      </w:pPr>
      <w:r w:rsidRPr="00795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 – День народного единства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1F6D15" w:rsidRPr="001F6D15">
        <w:rPr>
          <w:rFonts w:eastAsia="Times New Roman"/>
          <w:b/>
          <w:sz w:val="24"/>
          <w:szCs w:val="24"/>
        </w:rPr>
        <w:t xml:space="preserve"> </w:t>
      </w:r>
      <w:r w:rsidR="001F6D15">
        <w:rPr>
          <w:rFonts w:eastAsia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A8130E" w:rsidRPr="00250C66" w:rsidRDefault="00A8130E" w:rsidP="00A8130E">
      <w:pPr>
        <w:jc w:val="center"/>
        <w:rPr>
          <w:rFonts w:eastAsia="Times New Roman"/>
          <w:b/>
          <w:i/>
          <w:sz w:val="24"/>
          <w:szCs w:val="24"/>
        </w:rPr>
      </w:pPr>
      <w:r w:rsidRPr="00A9302C">
        <w:rPr>
          <w:rFonts w:eastAsia="Times New Roman"/>
          <w:b/>
          <w:sz w:val="24"/>
          <w:szCs w:val="24"/>
        </w:rPr>
        <w:t>Комплексно-тематический план</w:t>
      </w:r>
      <w:r>
        <w:rPr>
          <w:rFonts w:eastAsia="Times New Roman"/>
          <w:b/>
          <w:sz w:val="24"/>
          <w:szCs w:val="24"/>
        </w:rPr>
        <w:t xml:space="preserve"> </w:t>
      </w:r>
      <w:r w:rsidRPr="00A9302C">
        <w:rPr>
          <w:b/>
          <w:i/>
          <w:sz w:val="24"/>
          <w:szCs w:val="24"/>
          <w:u w:val="single"/>
        </w:rPr>
        <w:t>Перспективное</w:t>
      </w:r>
      <w:r>
        <w:rPr>
          <w:b/>
          <w:i/>
          <w:sz w:val="24"/>
          <w:szCs w:val="24"/>
          <w:u w:val="single"/>
        </w:rPr>
        <w:t xml:space="preserve"> </w:t>
      </w:r>
      <w:r w:rsidRPr="00A9302C">
        <w:rPr>
          <w:b/>
          <w:i/>
          <w:sz w:val="24"/>
          <w:szCs w:val="24"/>
          <w:u w:val="single"/>
        </w:rPr>
        <w:t xml:space="preserve"> планирование </w:t>
      </w:r>
      <w:r>
        <w:rPr>
          <w:b/>
          <w:i/>
          <w:sz w:val="24"/>
          <w:szCs w:val="24"/>
          <w:u w:val="single"/>
        </w:rPr>
        <w:t xml:space="preserve"> </w:t>
      </w:r>
      <w:r w:rsidRPr="00A9302C">
        <w:rPr>
          <w:b/>
          <w:i/>
          <w:sz w:val="24"/>
          <w:szCs w:val="24"/>
          <w:u w:val="single"/>
        </w:rPr>
        <w:t>тематических</w:t>
      </w:r>
      <w:r>
        <w:rPr>
          <w:b/>
          <w:i/>
          <w:sz w:val="24"/>
          <w:szCs w:val="24"/>
          <w:u w:val="single"/>
        </w:rPr>
        <w:t xml:space="preserve"> </w:t>
      </w:r>
      <w:r w:rsidRPr="00A9302C">
        <w:rPr>
          <w:b/>
          <w:i/>
          <w:sz w:val="24"/>
          <w:szCs w:val="24"/>
          <w:u w:val="single"/>
        </w:rPr>
        <w:t xml:space="preserve"> недель    </w:t>
      </w:r>
    </w:p>
    <w:p w:rsidR="00A8130E" w:rsidRPr="00A9302C" w:rsidRDefault="00A8130E" w:rsidP="00A8130E">
      <w:pPr>
        <w:ind w:left="-142" w:firstLine="142"/>
        <w:rPr>
          <w:b/>
          <w:i/>
          <w:sz w:val="24"/>
          <w:szCs w:val="24"/>
          <w:u w:val="single"/>
        </w:rPr>
      </w:pPr>
    </w:p>
    <w:tbl>
      <w:tblPr>
        <w:tblW w:w="128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9"/>
        <w:gridCol w:w="6097"/>
        <w:gridCol w:w="4987"/>
      </w:tblGrid>
      <w:tr w:rsidR="00A8130E" w:rsidRPr="00925492" w:rsidTr="00026D61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Календарный месяц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pStyle w:val="Default"/>
              <w:jc w:val="center"/>
              <w:rPr>
                <w:color w:val="auto"/>
              </w:rPr>
            </w:pPr>
            <w:r w:rsidRPr="00925492">
              <w:rPr>
                <w:b/>
                <w:bCs/>
                <w:color w:val="auto"/>
              </w:rPr>
              <w:t>Темы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bCs/>
                <w:sz w:val="24"/>
                <w:szCs w:val="24"/>
              </w:rPr>
              <w:t>Варианты итоговых мероприятий</w:t>
            </w:r>
          </w:p>
        </w:tc>
      </w:tr>
      <w:tr w:rsidR="00A8130E" w:rsidRPr="00925492" w:rsidTr="00026D61">
        <w:trPr>
          <w:trHeight w:val="323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271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День знаний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88243F" w:rsidRDefault="00A8130E" w:rsidP="00026D61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Фотовыставка «Наша жизнь в детском саду».</w:t>
            </w:r>
          </w:p>
        </w:tc>
      </w:tr>
      <w:tr w:rsidR="00A8130E" w:rsidRPr="00925492" w:rsidTr="00026D61">
        <w:trPr>
          <w:trHeight w:val="334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Правила дорожного движения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88243F" w:rsidRDefault="00A8130E" w:rsidP="00026D61">
            <w:pPr>
              <w:rPr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Викторина- загадки</w:t>
            </w:r>
          </w:p>
        </w:tc>
      </w:tr>
      <w:tr w:rsidR="00A8130E" w:rsidRPr="00925492" w:rsidTr="00026D61">
        <w:trPr>
          <w:trHeight w:val="267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Осень дары осени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88243F" w:rsidRDefault="00A8130E" w:rsidP="00026D61">
            <w:pPr>
              <w:rPr>
                <w:sz w:val="24"/>
                <w:szCs w:val="24"/>
              </w:rPr>
            </w:pPr>
            <w:r w:rsidRPr="0088243F">
              <w:t>Выставка детских работ «Дары природы</w:t>
            </w:r>
          </w:p>
        </w:tc>
      </w:tr>
      <w:tr w:rsidR="00A8130E" w:rsidRPr="00925492" w:rsidTr="00026D61">
        <w:trPr>
          <w:trHeight w:val="34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4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«Деревья и кустарники. Лес»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u w:val="single"/>
              </w:rPr>
              <w:t>Развлечение с элементами викторины «Деревья наших лесов</w:t>
            </w:r>
            <w:r w:rsidRPr="00925492">
              <w:t>».</w:t>
            </w:r>
          </w:p>
        </w:tc>
      </w:tr>
      <w:tr w:rsidR="00A8130E" w:rsidRPr="00925492" w:rsidTr="00026D61">
        <w:trPr>
          <w:trHeight w:val="295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Октябрь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111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«Село, в котором мы живем»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 xml:space="preserve">Фотовыставка: </w:t>
            </w:r>
            <w:r>
              <w:rPr>
                <w:sz w:val="24"/>
                <w:szCs w:val="24"/>
              </w:rPr>
              <w:t xml:space="preserve"> «</w:t>
            </w:r>
            <w:r w:rsidRPr="00925492">
              <w:rPr>
                <w:sz w:val="24"/>
                <w:szCs w:val="24"/>
              </w:rPr>
              <w:t>Наш</w:t>
            </w:r>
            <w:r>
              <w:rPr>
                <w:sz w:val="24"/>
                <w:szCs w:val="24"/>
              </w:rPr>
              <w:t>е село»</w:t>
            </w:r>
          </w:p>
        </w:tc>
      </w:tr>
      <w:tr w:rsidR="00A8130E" w:rsidRPr="00925492" w:rsidTr="00026D61">
        <w:trPr>
          <w:trHeight w:val="108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«Дикие животные, и их дет</w:t>
            </w:r>
            <w:r w:rsidRPr="0066216E">
              <w:rPr>
                <w:b/>
                <w:sz w:val="24"/>
                <w:szCs w:val="24"/>
              </w:rPr>
              <w:t>е</w:t>
            </w:r>
            <w:r w:rsidRPr="00925492">
              <w:rPr>
                <w:sz w:val="24"/>
                <w:szCs w:val="24"/>
              </w:rPr>
              <w:t xml:space="preserve">ныши»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D83732" w:rsidRDefault="00A8130E" w:rsidP="00026D61">
            <w:pPr>
              <w:spacing w:line="216" w:lineRule="auto"/>
              <w:rPr>
                <w:rFonts w:eastAsia="Times New Roman"/>
              </w:rPr>
            </w:pPr>
            <w:r w:rsidRPr="00067403">
              <w:rPr>
                <w:rFonts w:ascii="Arial" w:eastAsia="Times New Roman" w:hAnsi="Arial" w:cs="Arial"/>
              </w:rPr>
              <w:t>Конкурс рисунков «Дикие животные – герои сказок»</w:t>
            </w:r>
          </w:p>
        </w:tc>
      </w:tr>
      <w:tr w:rsidR="00A8130E" w:rsidRPr="00925492" w:rsidTr="00026D61">
        <w:trPr>
          <w:trHeight w:val="108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животные, и их детеныши»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88243F">
              <w:rPr>
                <w:sz w:val="24"/>
                <w:szCs w:val="24"/>
              </w:rPr>
              <w:t>Викторина «Животные и их детеныши»</w:t>
            </w:r>
          </w:p>
        </w:tc>
      </w:tr>
      <w:tr w:rsidR="00A8130E" w:rsidRPr="00925492" w:rsidTr="00026D61">
        <w:trPr>
          <w:trHeight w:val="108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«Домашние птицы»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>
              <w:t xml:space="preserve">Выставка </w:t>
            </w:r>
            <w:r w:rsidRPr="00436E81">
              <w:rPr>
                <w:bCs/>
                <w:color w:val="000000"/>
              </w:rPr>
              <w:t>поделок на тему «Моя ферма»</w:t>
            </w:r>
          </w:p>
        </w:tc>
      </w:tr>
      <w:tr w:rsidR="00A8130E" w:rsidRPr="00925492" w:rsidTr="00026D61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5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«Перелетные и оседлые птицы»</w:t>
            </w:r>
          </w:p>
        </w:tc>
        <w:tc>
          <w:tcPr>
            <w:tcW w:w="498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3615EB">
              <w:rPr>
                <w:b/>
              </w:rPr>
              <w:t>«</w:t>
            </w:r>
            <w:r w:rsidRPr="003615EB">
              <w:t>Выставка рисунков «Птичка».</w:t>
            </w:r>
          </w:p>
        </w:tc>
      </w:tr>
      <w:tr w:rsidR="00A8130E" w:rsidRPr="00925492" w:rsidTr="00026D61">
        <w:trPr>
          <w:trHeight w:val="108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«Квартира. Мебель»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D329CD" w:rsidRDefault="00A8130E" w:rsidP="00026D61">
            <w:r w:rsidRPr="00D329CD">
              <w:rPr>
                <w:color w:val="000000"/>
              </w:rPr>
              <w:t xml:space="preserve">Конкурс </w:t>
            </w:r>
            <w:proofErr w:type="gramStart"/>
            <w:r w:rsidRPr="00D329CD">
              <w:rPr>
                <w:color w:val="000000"/>
              </w:rPr>
              <w:t>рисунков«</w:t>
            </w:r>
            <w:proofErr w:type="gramEnd"/>
            <w:r w:rsidRPr="00D329CD">
              <w:rPr>
                <w:color w:val="000000"/>
              </w:rPr>
              <w:t xml:space="preserve">Моя комната»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130E" w:rsidRPr="00925492" w:rsidTr="00026D61">
        <w:trPr>
          <w:trHeight w:val="427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«Кухня. Посуда»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0E433C" w:rsidRDefault="00A8130E" w:rsidP="00026D61">
            <w:pPr>
              <w:spacing w:line="270" w:lineRule="atLeast"/>
              <w:rPr>
                <w:rFonts w:ascii="Calibri" w:eastAsia="Times New Roman" w:hAnsi="Calibri"/>
                <w:sz w:val="24"/>
                <w:szCs w:val="24"/>
              </w:rPr>
            </w:pPr>
            <w:r w:rsidRPr="000E433C">
              <w:rPr>
                <w:rFonts w:ascii="Calibri" w:eastAsia="Times New Roman" w:hAnsi="Calibri"/>
                <w:bCs/>
                <w:iCs/>
                <w:sz w:val="24"/>
                <w:szCs w:val="24"/>
              </w:rPr>
              <w:t>Конкурс с чаепитием « Чей пирог вкуснее»</w:t>
            </w:r>
            <w:r w:rsidRPr="000E433C">
              <w:rPr>
                <w:rFonts w:ascii="Calibri" w:eastAsia="Times New Roman" w:hAnsi="Calibri"/>
                <w:sz w:val="24"/>
                <w:szCs w:val="24"/>
              </w:rPr>
              <w:t>       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6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«Бытовые и электроприборы»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250C66" w:rsidRDefault="00A8130E" w:rsidP="00026D61">
            <w:r w:rsidRPr="008022FF">
              <w:rPr>
                <w:rFonts w:ascii="Arial" w:hAnsi="Arial" w:cs="Arial"/>
                <w:color w:val="333333"/>
                <w:kern w:val="36"/>
                <w:sz w:val="18"/>
                <w:szCs w:val="18"/>
              </w:rPr>
              <w:t>Викторина по электроприборам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bottom w:val="single" w:sz="4" w:space="0" w:color="000000"/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6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«Одежда. Обувь. Головные уборы»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000000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t>Развлечение «Вечерний показ мод».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Декабрь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593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«Зима в природе»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both"/>
              <w:rPr>
                <w:sz w:val="24"/>
                <w:szCs w:val="24"/>
              </w:rPr>
            </w:pPr>
            <w:r w:rsidRPr="00895F87">
              <w:t>Выставка совместного творчества взрослых и детей «Зимний пейзаж».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Зимующие птицы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Конкурс поделок « Мастерим кормушки для птиц»</w:t>
            </w:r>
          </w:p>
        </w:tc>
      </w:tr>
      <w:tr w:rsidR="00A8130E" w:rsidRPr="00925492" w:rsidTr="00026D61">
        <w:trPr>
          <w:trHeight w:val="300"/>
        </w:trPr>
        <w:tc>
          <w:tcPr>
            <w:tcW w:w="1789" w:type="dxa"/>
            <w:tcBorders>
              <w:bottom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Уроки этикета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A8130E" w:rsidRPr="000E433C" w:rsidRDefault="00A8130E" w:rsidP="00026D61">
            <w:pPr>
              <w:spacing w:line="216" w:lineRule="auto"/>
            </w:pPr>
            <w:r w:rsidRPr="000E433C">
              <w:rPr>
                <w:rFonts w:ascii="Arial" w:hAnsi="Arial" w:cs="Arial"/>
                <w:color w:val="333333"/>
                <w:kern w:val="36"/>
              </w:rPr>
              <w:t>Развлечение «Путешествие в Страну этикета или волшебных слов»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7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«Новогодний праздник, в гости к нам спешит»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0E433C" w:rsidRDefault="00A8130E" w:rsidP="00026D61">
            <w:pPr>
              <w:spacing w:line="216" w:lineRule="auto"/>
            </w:pPr>
            <w:r w:rsidRPr="00895F87">
              <w:t>Новогоднее украшение группы.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Январь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гостях у сказки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5C2D79" w:rsidRDefault="00A8130E" w:rsidP="00026D61">
            <w:pPr>
              <w:spacing w:line="216" w:lineRule="auto"/>
            </w:pPr>
            <w:r w:rsidRPr="005C2D79">
              <w:t>Выставка рисунков сказочных героев.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Здоровье и Я!»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D329CD" w:rsidRDefault="00A8130E" w:rsidP="00026D61">
            <w:r w:rsidRPr="00D329CD">
              <w:t>Физкультурный досуг «Витамины и здоровье»</w:t>
            </w:r>
          </w:p>
          <w:p w:rsidR="00A8130E" w:rsidRPr="00925492" w:rsidRDefault="00A8130E" w:rsidP="00026D61">
            <w:pPr>
              <w:rPr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8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CA6A0D" w:rsidRDefault="00A8130E" w:rsidP="00026D61">
            <w:pPr>
              <w:spacing w:line="216" w:lineRule="auto"/>
            </w:pPr>
            <w:r w:rsidRPr="00CA6A0D">
              <w:rPr>
                <w:rFonts w:eastAsia="Times New Roman"/>
              </w:rPr>
              <w:t xml:space="preserve"> «</w:t>
            </w:r>
            <w:r w:rsidRPr="00CA6A0D">
              <w:t>Викторина «Как мы знаем транспорт»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Февраль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 и Моя семья. Я и Мои друзья.»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t>Изготовление фотоальбома «Моя семья»</w:t>
            </w:r>
          </w:p>
        </w:tc>
      </w:tr>
      <w:tr w:rsidR="00A8130E" w:rsidRPr="00925492" w:rsidTr="00026D61">
        <w:trPr>
          <w:trHeight w:val="543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Мои игрушки</w:t>
            </w:r>
            <w:r w:rsidRPr="00925492">
              <w:rPr>
                <w:sz w:val="24"/>
                <w:szCs w:val="24"/>
              </w:rPr>
              <w:t>!»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AF782F" w:rsidRDefault="00A8130E" w:rsidP="00026D61">
            <w:pPr>
              <w:rPr>
                <w:sz w:val="24"/>
                <w:szCs w:val="24"/>
              </w:rPr>
            </w:pPr>
            <w:r w:rsidRPr="00AF782F">
              <w:rPr>
                <w:sz w:val="24"/>
                <w:szCs w:val="24"/>
              </w:rPr>
              <w:t>Оформление стенгазеты «Наши любимые игрушки».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Развлечение </w:t>
            </w:r>
            <w:r w:rsidRPr="00925492">
              <w:rPr>
                <w:rFonts w:eastAsia="Times New Roman"/>
                <w:sz w:val="24"/>
                <w:szCs w:val="24"/>
              </w:rPr>
              <w:t>«Будем солдатами»</w:t>
            </w:r>
            <w:r>
              <w:rPr>
                <w:rFonts w:eastAsia="Times New Roman"/>
                <w:sz w:val="24"/>
                <w:szCs w:val="24"/>
              </w:rPr>
              <w:t xml:space="preserve"> Подарки папам своими руками.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29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«Ранняя весна. Первые цветы»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CC1B12" w:rsidRDefault="00A8130E" w:rsidP="00026D61">
            <w:r w:rsidRPr="00CC1B12">
              <w:t>Выставка рисунков «Первые цветы».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Март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«Наши мамы»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Праздник 8 марта. Подарки мамам своими руками.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Весна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sz w:val="24"/>
                <w:szCs w:val="24"/>
              </w:rPr>
            </w:pPr>
            <w:r w:rsidRPr="00895F87">
              <w:t>Развлечение «Весна красна идет».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«Продукты питания»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sz w:val="24"/>
                <w:szCs w:val="24"/>
              </w:rPr>
            </w:pPr>
            <w:r w:rsidRPr="00895F87">
              <w:t xml:space="preserve">Конкурс </w:t>
            </w:r>
            <w:r>
              <w:t>рисование</w:t>
            </w:r>
            <w:r w:rsidRPr="00895F87">
              <w:t xml:space="preserve"> «Чей </w:t>
            </w:r>
            <w:proofErr w:type="spellStart"/>
            <w:r w:rsidRPr="00895F87">
              <w:t>пирог</w:t>
            </w:r>
            <w:r>
              <w:t>красивее</w:t>
            </w:r>
            <w:proofErr w:type="spellEnd"/>
            <w:r w:rsidRPr="00895F87">
              <w:t>».</w:t>
            </w:r>
          </w:p>
        </w:tc>
      </w:tr>
      <w:tr w:rsidR="00A8130E" w:rsidRPr="00925492" w:rsidTr="00026D61">
        <w:trPr>
          <w:trHeight w:val="360"/>
        </w:trPr>
        <w:tc>
          <w:tcPr>
            <w:tcW w:w="1789" w:type="dxa"/>
            <w:tcBorders>
              <w:bottom w:val="single" w:sz="4" w:space="0" w:color="auto"/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0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 w:rsidRPr="005653C5">
              <w:rPr>
                <w:sz w:val="24"/>
                <w:szCs w:val="24"/>
              </w:rPr>
              <w:t>Все профессии нужны. Все профессии важны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A8130E" w:rsidRPr="00AF782F" w:rsidRDefault="00A8130E" w:rsidP="00026D61">
            <w:pPr>
              <w:rPr>
                <w:sz w:val="24"/>
                <w:szCs w:val="24"/>
              </w:rPr>
            </w:pPr>
            <w:r w:rsidRPr="00AF782F">
              <w:rPr>
                <w:b/>
                <w:sz w:val="24"/>
                <w:szCs w:val="24"/>
              </w:rPr>
              <w:t>:</w:t>
            </w:r>
            <w:r w:rsidRPr="00AF782F">
              <w:rPr>
                <w:sz w:val="24"/>
                <w:szCs w:val="24"/>
              </w:rPr>
              <w:t>«Викторина и загадки о профессиях</w:t>
            </w:r>
          </w:p>
        </w:tc>
      </w:tr>
      <w:tr w:rsidR="00A8130E" w:rsidRPr="00925492" w:rsidTr="00026D61">
        <w:trPr>
          <w:trHeight w:val="86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b/>
                <w:i/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>Апрель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«Вода. Обитатели воды»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5C2D79" w:rsidRDefault="00A8130E" w:rsidP="00026D61">
            <w:pPr>
              <w:jc w:val="center"/>
              <w:rPr>
                <w:sz w:val="24"/>
                <w:szCs w:val="24"/>
              </w:rPr>
            </w:pPr>
            <w:r w:rsidRPr="005C2D79">
              <w:t xml:space="preserve">Выставка рисунков « Обитатели воды»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8130E" w:rsidRPr="00925492" w:rsidTr="00026D61">
        <w:trPr>
          <w:trHeight w:val="86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«День Космонавтики»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250C66" w:rsidRDefault="00A8130E" w:rsidP="00026D61">
            <w:proofErr w:type="gramStart"/>
            <w:r w:rsidRPr="008E7873">
              <w:t>развлечения</w:t>
            </w:r>
            <w:proofErr w:type="gramEnd"/>
            <w:r w:rsidRPr="008E7873">
              <w:t xml:space="preserve"> детей с привлечением родителей , «Необычный полёт»</w:t>
            </w:r>
          </w:p>
        </w:tc>
      </w:tr>
      <w:tr w:rsidR="00A8130E" w:rsidRPr="00925492" w:rsidTr="000F4740">
        <w:trPr>
          <w:trHeight w:val="511"/>
        </w:trPr>
        <w:tc>
          <w:tcPr>
            <w:tcW w:w="1789" w:type="dxa"/>
            <w:tcBorders>
              <w:bottom w:val="single" w:sz="4" w:space="0" w:color="auto"/>
            </w:tcBorders>
          </w:tcPr>
          <w:p w:rsidR="00A8130E" w:rsidRDefault="00A8130E" w:rsidP="00A8130E">
            <w:pPr>
              <w:numPr>
                <w:ilvl w:val="0"/>
                <w:numId w:val="31"/>
              </w:num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</w:t>
            </w:r>
          </w:p>
          <w:p w:rsidR="00A8130E" w:rsidRPr="00A82F7C" w:rsidRDefault="00A8130E" w:rsidP="00026D61">
            <w:pPr>
              <w:rPr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доброты</w:t>
            </w:r>
            <w:proofErr w:type="gramStart"/>
            <w:r>
              <w:rPr>
                <w:sz w:val="24"/>
                <w:szCs w:val="24"/>
              </w:rPr>
              <w:t>» .</w:t>
            </w:r>
            <w:proofErr w:type="gramEnd"/>
            <w:r>
              <w:rPr>
                <w:sz w:val="24"/>
                <w:szCs w:val="24"/>
              </w:rPr>
              <w:t xml:space="preserve">                                                                   -           -                                                                                                       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A8130E" w:rsidRPr="00072320" w:rsidRDefault="00A8130E" w:rsidP="00026D61">
            <w:pPr>
              <w:rPr>
                <w:sz w:val="24"/>
                <w:szCs w:val="24"/>
              </w:rPr>
            </w:pPr>
            <w:proofErr w:type="gramStart"/>
            <w:r w:rsidRPr="00AF782F">
              <w:rPr>
                <w:color w:val="000000"/>
                <w:sz w:val="24"/>
                <w:szCs w:val="24"/>
              </w:rPr>
              <w:t>.</w:t>
            </w:r>
            <w:r w:rsidRPr="00AF782F">
              <w:rPr>
                <w:sz w:val="24"/>
                <w:szCs w:val="24"/>
              </w:rPr>
              <w:t>«</w:t>
            </w:r>
            <w:proofErr w:type="gramEnd"/>
            <w:r w:rsidRPr="00AF782F">
              <w:rPr>
                <w:sz w:val="24"/>
                <w:szCs w:val="24"/>
              </w:rPr>
              <w:t>Научи свое сердце добру»( Беседа с элементами игры</w:t>
            </w:r>
          </w:p>
        </w:tc>
      </w:tr>
      <w:tr w:rsidR="000F4740" w:rsidRPr="00925492" w:rsidTr="000F4740">
        <w:trPr>
          <w:trHeight w:val="885"/>
        </w:trPr>
        <w:tc>
          <w:tcPr>
            <w:tcW w:w="1789" w:type="dxa"/>
            <w:tcBorders>
              <w:top w:val="single" w:sz="4" w:space="0" w:color="auto"/>
            </w:tcBorders>
          </w:tcPr>
          <w:p w:rsidR="000F4740" w:rsidRDefault="000F4740" w:rsidP="000F4740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4.</w:t>
            </w:r>
          </w:p>
        </w:tc>
        <w:tc>
          <w:tcPr>
            <w:tcW w:w="6097" w:type="dxa"/>
            <w:tcBorders>
              <w:top w:val="single" w:sz="4" w:space="0" w:color="auto"/>
              <w:right w:val="single" w:sz="4" w:space="0" w:color="auto"/>
            </w:tcBorders>
          </w:tcPr>
          <w:p w:rsidR="000F4740" w:rsidRDefault="000F4740" w:rsidP="00026D61">
            <w:pPr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«Животные жарких стран»</w:t>
            </w:r>
          </w:p>
        </w:tc>
        <w:tc>
          <w:tcPr>
            <w:tcW w:w="4987" w:type="dxa"/>
            <w:tcBorders>
              <w:top w:val="single" w:sz="4" w:space="0" w:color="auto"/>
              <w:left w:val="single" w:sz="4" w:space="0" w:color="auto"/>
            </w:tcBorders>
          </w:tcPr>
          <w:p w:rsidR="000F4740" w:rsidRPr="00AF782F" w:rsidRDefault="000F4740" w:rsidP="000F474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Выставка рисунков </w:t>
            </w:r>
            <w:proofErr w:type="gramStart"/>
            <w:r>
              <w:rPr>
                <w:sz w:val="24"/>
                <w:szCs w:val="24"/>
              </w:rPr>
              <w:t>« Рисуем</w:t>
            </w:r>
            <w:proofErr w:type="gramEnd"/>
            <w:r>
              <w:rPr>
                <w:sz w:val="24"/>
                <w:szCs w:val="24"/>
              </w:rPr>
              <w:t xml:space="preserve"> дома животных»</w:t>
            </w:r>
          </w:p>
        </w:tc>
      </w:tr>
      <w:tr w:rsidR="00A8130E" w:rsidRPr="00925492" w:rsidTr="00026D61">
        <w:trPr>
          <w:trHeight w:val="640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5.</w:t>
            </w: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«Службы спасения 01,02,03»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AF782F" w:rsidRDefault="00A8130E" w:rsidP="00026D61">
            <w:pPr>
              <w:rPr>
                <w:sz w:val="24"/>
                <w:szCs w:val="24"/>
              </w:rPr>
            </w:pPr>
            <w:r w:rsidRPr="00AF782F">
              <w:rPr>
                <w:bCs/>
                <w:sz w:val="24"/>
                <w:szCs w:val="24"/>
              </w:rPr>
              <w:t>" Игра КВН - Служба спасения 01, 02, 03, 04 "</w:t>
            </w:r>
          </w:p>
        </w:tc>
      </w:tr>
      <w:tr w:rsidR="00A8130E" w:rsidRPr="00925492" w:rsidTr="00026D61">
        <w:trPr>
          <w:trHeight w:val="487"/>
        </w:trPr>
        <w:tc>
          <w:tcPr>
            <w:tcW w:w="7886" w:type="dxa"/>
            <w:gridSpan w:val="2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b/>
                <w:i/>
                <w:sz w:val="24"/>
                <w:szCs w:val="24"/>
              </w:rPr>
              <w:t xml:space="preserve">Май 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sz w:val="24"/>
                <w:szCs w:val="24"/>
              </w:rPr>
            </w:pPr>
          </w:p>
        </w:tc>
      </w:tr>
      <w:tr w:rsidR="00A8130E" w:rsidRPr="00925492" w:rsidTr="00026D61">
        <w:trPr>
          <w:trHeight w:val="87"/>
        </w:trPr>
        <w:tc>
          <w:tcPr>
            <w:tcW w:w="1789" w:type="dxa"/>
            <w:tcBorders>
              <w:right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left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«Дни воинской славы»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250C66" w:rsidRDefault="00A8130E" w:rsidP="00026D61">
            <w:pPr>
              <w:spacing w:line="216" w:lineRule="auto"/>
            </w:pPr>
            <w:r w:rsidRPr="00895F87">
              <w:t>Поход к памятнику погибшим воинам, возложение цветов.</w:t>
            </w:r>
          </w:p>
        </w:tc>
      </w:tr>
      <w:tr w:rsidR="00A8130E" w:rsidRPr="00925492" w:rsidTr="00026D61">
        <w:trPr>
          <w:trHeight w:val="725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Насекомые</w:t>
            </w:r>
            <w:r w:rsidRPr="00925492">
              <w:rPr>
                <w:sz w:val="24"/>
                <w:szCs w:val="24"/>
              </w:rPr>
              <w:t>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895F87" w:rsidRDefault="00A8130E" w:rsidP="00026D61">
            <w:pPr>
              <w:spacing w:line="216" w:lineRule="auto"/>
            </w:pPr>
            <w:r>
              <w:t>Выставка рисунков « Мои любимые насекомые»</w:t>
            </w:r>
          </w:p>
          <w:p w:rsidR="00A8130E" w:rsidRPr="00250C66" w:rsidRDefault="00A8130E" w:rsidP="00026D61">
            <w:pPr>
              <w:spacing w:line="216" w:lineRule="auto"/>
            </w:pPr>
          </w:p>
        </w:tc>
      </w:tr>
      <w:tr w:rsidR="00A8130E" w:rsidRPr="00925492" w:rsidTr="00026D61">
        <w:trPr>
          <w:trHeight w:val="483"/>
        </w:trPr>
        <w:tc>
          <w:tcPr>
            <w:tcW w:w="1789" w:type="dxa"/>
          </w:tcPr>
          <w:p w:rsidR="00A8130E" w:rsidRPr="00925492" w:rsidRDefault="00A8130E" w:rsidP="00A8130E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«Ядовитые и лекарственные ягоды»</w:t>
            </w:r>
          </w:p>
        </w:tc>
        <w:tc>
          <w:tcPr>
            <w:tcW w:w="4987" w:type="dxa"/>
            <w:tcBorders>
              <w:left w:val="single" w:sz="4" w:space="0" w:color="auto"/>
            </w:tcBorders>
          </w:tcPr>
          <w:p w:rsidR="00A8130E" w:rsidRPr="00925492" w:rsidRDefault="00A8130E" w:rsidP="00026D61">
            <w:pPr>
              <w:ind w:right="-10"/>
            </w:pPr>
            <w:r>
              <w:t>Выставка поделок и рисунков грибов и ягод</w:t>
            </w:r>
          </w:p>
        </w:tc>
      </w:tr>
      <w:tr w:rsidR="00A8130E" w:rsidRPr="00925492" w:rsidTr="00026D61">
        <w:trPr>
          <w:trHeight w:val="569"/>
        </w:trPr>
        <w:tc>
          <w:tcPr>
            <w:tcW w:w="1789" w:type="dxa"/>
            <w:tcBorders>
              <w:bottom w:val="single" w:sz="4" w:space="0" w:color="auto"/>
            </w:tcBorders>
          </w:tcPr>
          <w:p w:rsidR="00A8130E" w:rsidRPr="00925492" w:rsidRDefault="00A8130E" w:rsidP="00A8130E">
            <w:pPr>
              <w:numPr>
                <w:ilvl w:val="0"/>
                <w:numId w:val="32"/>
              </w:num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6097" w:type="dxa"/>
            <w:tcBorders>
              <w:bottom w:val="single" w:sz="4" w:space="0" w:color="auto"/>
              <w:right w:val="single" w:sz="4" w:space="0" w:color="auto"/>
            </w:tcBorders>
          </w:tcPr>
          <w:p w:rsidR="00A8130E" w:rsidRPr="00925492" w:rsidRDefault="00A8130E" w:rsidP="00026D61">
            <w:pPr>
              <w:rPr>
                <w:sz w:val="24"/>
                <w:szCs w:val="24"/>
              </w:rPr>
            </w:pPr>
            <w:r w:rsidRPr="00925492">
              <w:rPr>
                <w:sz w:val="24"/>
                <w:szCs w:val="24"/>
              </w:rPr>
              <w:t>«Скоро лето»</w:t>
            </w:r>
          </w:p>
        </w:tc>
        <w:tc>
          <w:tcPr>
            <w:tcW w:w="4987" w:type="dxa"/>
            <w:tcBorders>
              <w:left w:val="single" w:sz="4" w:space="0" w:color="auto"/>
              <w:bottom w:val="single" w:sz="4" w:space="0" w:color="auto"/>
            </w:tcBorders>
          </w:tcPr>
          <w:p w:rsidR="00A8130E" w:rsidRPr="00925492" w:rsidRDefault="00A8130E" w:rsidP="00026D61">
            <w:pPr>
              <w:jc w:val="center"/>
              <w:rPr>
                <w:sz w:val="24"/>
                <w:szCs w:val="24"/>
              </w:rPr>
            </w:pPr>
            <w:r w:rsidRPr="00BF0D2E">
              <w:rPr>
                <w:rFonts w:ascii="Arial" w:hAnsi="Arial" w:cs="Arial"/>
                <w:bCs/>
                <w:color w:val="333333"/>
                <w:kern w:val="36"/>
              </w:rPr>
              <w:t>Викторина «</w:t>
            </w:r>
            <w:r w:rsidRPr="00BF0D2E">
              <w:rPr>
                <w:rFonts w:ascii="Arial" w:hAnsi="Arial" w:cs="Arial"/>
                <w:bCs/>
                <w:iCs/>
                <w:color w:val="111111"/>
                <w:kern w:val="36"/>
              </w:rPr>
              <w:t>Лето- лето к нам пришло</w:t>
            </w:r>
            <w:r w:rsidRPr="00BF0D2E">
              <w:rPr>
                <w:rFonts w:ascii="Arial" w:hAnsi="Arial" w:cs="Arial"/>
                <w:bCs/>
                <w:color w:val="333333"/>
                <w:kern w:val="36"/>
              </w:rPr>
              <w:t>»</w:t>
            </w:r>
          </w:p>
        </w:tc>
      </w:tr>
    </w:tbl>
    <w:p w:rsidR="00A8130E" w:rsidRDefault="00A8130E" w:rsidP="00A8130E"/>
    <w:p w:rsidR="009306B0" w:rsidRDefault="009306B0" w:rsidP="000161DB">
      <w:pPr>
        <w:spacing w:after="0" w:line="240" w:lineRule="auto"/>
        <w:jc w:val="both"/>
        <w:rPr>
          <w:rFonts w:eastAsia="Times New Roman" w:cs="Times New Roman"/>
          <w:color w:val="000000"/>
          <w:lang w:eastAsia="ru-RU"/>
        </w:rPr>
      </w:pPr>
    </w:p>
    <w:sectPr w:rsidR="009306B0" w:rsidSect="00C14F9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4256"/>
    <w:multiLevelType w:val="multilevel"/>
    <w:tmpl w:val="439E6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70EC8"/>
    <w:multiLevelType w:val="multilevel"/>
    <w:tmpl w:val="64545B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D5935"/>
    <w:multiLevelType w:val="multilevel"/>
    <w:tmpl w:val="0ED8D6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56257"/>
    <w:multiLevelType w:val="hybridMultilevel"/>
    <w:tmpl w:val="C3C0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557A7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A97F78"/>
    <w:multiLevelType w:val="multilevel"/>
    <w:tmpl w:val="FD900A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975B9B"/>
    <w:multiLevelType w:val="hybridMultilevel"/>
    <w:tmpl w:val="B100D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D52AC"/>
    <w:multiLevelType w:val="multilevel"/>
    <w:tmpl w:val="B090F45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7487E"/>
    <w:multiLevelType w:val="multilevel"/>
    <w:tmpl w:val="788289D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12DE3"/>
    <w:multiLevelType w:val="hybridMultilevel"/>
    <w:tmpl w:val="135E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55AF8"/>
    <w:multiLevelType w:val="hybridMultilevel"/>
    <w:tmpl w:val="7E4A7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63A4"/>
    <w:multiLevelType w:val="multilevel"/>
    <w:tmpl w:val="D18097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6950DF"/>
    <w:multiLevelType w:val="multilevel"/>
    <w:tmpl w:val="7C22C0D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F739E"/>
    <w:multiLevelType w:val="multilevel"/>
    <w:tmpl w:val="99C230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F40231"/>
    <w:multiLevelType w:val="hybridMultilevel"/>
    <w:tmpl w:val="9C980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7F1B04"/>
    <w:multiLevelType w:val="multilevel"/>
    <w:tmpl w:val="4F0A93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86B57"/>
    <w:multiLevelType w:val="multilevel"/>
    <w:tmpl w:val="5C18A32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206F6"/>
    <w:multiLevelType w:val="multilevel"/>
    <w:tmpl w:val="70D400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48273C"/>
    <w:multiLevelType w:val="multilevel"/>
    <w:tmpl w:val="DE84F1B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DC33041"/>
    <w:multiLevelType w:val="hybridMultilevel"/>
    <w:tmpl w:val="B372B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DC5B5D"/>
    <w:multiLevelType w:val="multilevel"/>
    <w:tmpl w:val="9C82BE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3B00E3"/>
    <w:multiLevelType w:val="multilevel"/>
    <w:tmpl w:val="692652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867B63"/>
    <w:multiLevelType w:val="multilevel"/>
    <w:tmpl w:val="A7D2C3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E5229C"/>
    <w:multiLevelType w:val="multilevel"/>
    <w:tmpl w:val="F1222C4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7D13C4"/>
    <w:multiLevelType w:val="hybridMultilevel"/>
    <w:tmpl w:val="F3C68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B0AF0"/>
    <w:multiLevelType w:val="multilevel"/>
    <w:tmpl w:val="A6D004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A65D6C"/>
    <w:multiLevelType w:val="hybridMultilevel"/>
    <w:tmpl w:val="6726A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820ADD"/>
    <w:multiLevelType w:val="multilevel"/>
    <w:tmpl w:val="C3BE08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A0E05"/>
    <w:multiLevelType w:val="multilevel"/>
    <w:tmpl w:val="35685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7357CE3"/>
    <w:multiLevelType w:val="multilevel"/>
    <w:tmpl w:val="E5E8A2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595CA0"/>
    <w:multiLevelType w:val="multilevel"/>
    <w:tmpl w:val="3C1E95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047860"/>
    <w:multiLevelType w:val="multilevel"/>
    <w:tmpl w:val="C0AABF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31"/>
  </w:num>
  <w:num w:numId="5">
    <w:abstractNumId w:val="30"/>
  </w:num>
  <w:num w:numId="6">
    <w:abstractNumId w:val="12"/>
  </w:num>
  <w:num w:numId="7">
    <w:abstractNumId w:val="21"/>
  </w:num>
  <w:num w:numId="8">
    <w:abstractNumId w:val="16"/>
  </w:num>
  <w:num w:numId="9">
    <w:abstractNumId w:val="23"/>
  </w:num>
  <w:num w:numId="10">
    <w:abstractNumId w:val="7"/>
  </w:num>
  <w:num w:numId="11">
    <w:abstractNumId w:val="8"/>
  </w:num>
  <w:num w:numId="12">
    <w:abstractNumId w:val="11"/>
  </w:num>
  <w:num w:numId="13">
    <w:abstractNumId w:val="22"/>
  </w:num>
  <w:num w:numId="14">
    <w:abstractNumId w:val="27"/>
  </w:num>
  <w:num w:numId="15">
    <w:abstractNumId w:val="28"/>
  </w:num>
  <w:num w:numId="16">
    <w:abstractNumId w:val="5"/>
  </w:num>
  <w:num w:numId="17">
    <w:abstractNumId w:val="15"/>
  </w:num>
  <w:num w:numId="18">
    <w:abstractNumId w:val="20"/>
  </w:num>
  <w:num w:numId="19">
    <w:abstractNumId w:val="13"/>
  </w:num>
  <w:num w:numId="20">
    <w:abstractNumId w:val="25"/>
  </w:num>
  <w:num w:numId="21">
    <w:abstractNumId w:val="18"/>
  </w:num>
  <w:num w:numId="22">
    <w:abstractNumId w:val="2"/>
  </w:num>
  <w:num w:numId="23">
    <w:abstractNumId w:val="1"/>
  </w:num>
  <w:num w:numId="24">
    <w:abstractNumId w:val="10"/>
  </w:num>
  <w:num w:numId="25">
    <w:abstractNumId w:val="3"/>
  </w:num>
  <w:num w:numId="26">
    <w:abstractNumId w:val="26"/>
  </w:num>
  <w:num w:numId="27">
    <w:abstractNumId w:val="24"/>
  </w:num>
  <w:num w:numId="28">
    <w:abstractNumId w:val="19"/>
  </w:num>
  <w:num w:numId="29">
    <w:abstractNumId w:val="14"/>
  </w:num>
  <w:num w:numId="30">
    <w:abstractNumId w:val="9"/>
  </w:num>
  <w:num w:numId="31">
    <w:abstractNumId w:val="6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0B8"/>
    <w:rsid w:val="000161DB"/>
    <w:rsid w:val="00092CD4"/>
    <w:rsid w:val="000F3529"/>
    <w:rsid w:val="000F4740"/>
    <w:rsid w:val="00121176"/>
    <w:rsid w:val="00134381"/>
    <w:rsid w:val="001F6D15"/>
    <w:rsid w:val="00216048"/>
    <w:rsid w:val="00377EAF"/>
    <w:rsid w:val="00382096"/>
    <w:rsid w:val="004866A8"/>
    <w:rsid w:val="004D2C77"/>
    <w:rsid w:val="00675D2D"/>
    <w:rsid w:val="007950B8"/>
    <w:rsid w:val="007A2158"/>
    <w:rsid w:val="007A6CA3"/>
    <w:rsid w:val="00836BCE"/>
    <w:rsid w:val="0087591F"/>
    <w:rsid w:val="008F0075"/>
    <w:rsid w:val="009306B0"/>
    <w:rsid w:val="009B3062"/>
    <w:rsid w:val="00A8130E"/>
    <w:rsid w:val="00B1014E"/>
    <w:rsid w:val="00B174EA"/>
    <w:rsid w:val="00BA3955"/>
    <w:rsid w:val="00BB398E"/>
    <w:rsid w:val="00C14F90"/>
    <w:rsid w:val="00C22C58"/>
    <w:rsid w:val="00DB4C91"/>
    <w:rsid w:val="00DB6887"/>
    <w:rsid w:val="00E15AC2"/>
    <w:rsid w:val="00E569C8"/>
    <w:rsid w:val="00E87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1B7C7-6660-49D5-B2C9-041F24E5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075"/>
  </w:style>
  <w:style w:type="paragraph" w:styleId="1">
    <w:name w:val="heading 1"/>
    <w:basedOn w:val="a"/>
    <w:link w:val="10"/>
    <w:qFormat/>
    <w:rsid w:val="00E569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69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E56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B6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2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МДОУДС25</cp:lastModifiedBy>
  <cp:revision>2</cp:revision>
  <cp:lastPrinted>2020-09-10T09:27:00Z</cp:lastPrinted>
  <dcterms:created xsi:type="dcterms:W3CDTF">2020-09-10T09:30:00Z</dcterms:created>
  <dcterms:modified xsi:type="dcterms:W3CDTF">2020-09-10T09:30:00Z</dcterms:modified>
</cp:coreProperties>
</file>