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BB7" w:rsidRPr="00057BB7" w:rsidRDefault="00CC4081" w:rsidP="00CC408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57BB7" w:rsidRPr="00057BB7">
        <w:rPr>
          <w:rFonts w:ascii="Times New Roman" w:hAnsi="Times New Roman" w:cs="Times New Roman"/>
          <w:sz w:val="24"/>
          <w:szCs w:val="24"/>
        </w:rPr>
        <w:t>I. Общие сведения об объекте (территории)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3123" w:rsidRPr="00CC4081" w:rsidRDefault="00506124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Отдел образования администрации Тарасовского района расположенный по адресу:</w:t>
      </w:r>
      <w:proofErr w:type="gramStart"/>
      <w:r>
        <w:rPr>
          <w:rFonts w:ascii="Times New Roman" w:hAnsi="Times New Roman" w:cs="Times New Roman"/>
          <w:sz w:val="24"/>
          <w:szCs w:val="24"/>
        </w:rPr>
        <w:t>346050,РФ</w:t>
      </w:r>
      <w:proofErr w:type="gramEnd"/>
      <w:r>
        <w:rPr>
          <w:rFonts w:ascii="Times New Roman" w:hAnsi="Times New Roman" w:cs="Times New Roman"/>
          <w:sz w:val="24"/>
          <w:szCs w:val="24"/>
        </w:rPr>
        <w:t>,Ростовская область, п.Тарасовский,ул.Ленина29 (далее-МУ ОО)</w:t>
      </w:r>
      <w:r w:rsidR="00ED3123">
        <w:rPr>
          <w:rFonts w:ascii="Times New Roman" w:hAnsi="Times New Roman" w:cs="Times New Roman"/>
          <w:sz w:val="24"/>
          <w:szCs w:val="24"/>
        </w:rPr>
        <w:t>,телефон:8-(863-86)31-0-32</w:t>
      </w:r>
    </w:p>
    <w:p w:rsidR="00E50A89" w:rsidRPr="00CC4081" w:rsidRDefault="00E50A89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0A89">
        <w:rPr>
          <w:rFonts w:ascii="Times New Roman" w:hAnsi="Times New Roman"/>
          <w:sz w:val="24"/>
          <w:szCs w:val="24"/>
          <w:lang w:val="en-US"/>
        </w:rPr>
        <w:t>E</w:t>
      </w:r>
      <w:r w:rsidRPr="00CC4081">
        <w:rPr>
          <w:rFonts w:ascii="Times New Roman" w:hAnsi="Times New Roman"/>
          <w:sz w:val="24"/>
          <w:szCs w:val="24"/>
        </w:rPr>
        <w:t>-</w:t>
      </w:r>
      <w:r w:rsidRPr="00E50A89">
        <w:rPr>
          <w:rFonts w:ascii="Times New Roman" w:hAnsi="Times New Roman"/>
          <w:sz w:val="24"/>
          <w:szCs w:val="24"/>
          <w:lang w:val="en-US"/>
        </w:rPr>
        <w:t>mail</w:t>
      </w:r>
      <w:r w:rsidRPr="00CC4081">
        <w:rPr>
          <w:rFonts w:ascii="Times New Roman" w:hAnsi="Times New Roman"/>
          <w:sz w:val="24"/>
          <w:szCs w:val="24"/>
        </w:rPr>
        <w:t>:</w:t>
      </w:r>
      <w:r w:rsidRPr="00E50A89">
        <w:rPr>
          <w:rFonts w:ascii="Times New Roman" w:hAnsi="Times New Roman"/>
          <w:sz w:val="24"/>
          <w:szCs w:val="24"/>
          <w:lang w:val="en-US"/>
        </w:rPr>
        <w:t> </w:t>
      </w:r>
      <w:hyperlink r:id="rId5" w:history="1">
        <w:r w:rsidRPr="00B964BC">
          <w:rPr>
            <w:rStyle w:val="a4"/>
            <w:rFonts w:ascii="Times New Roman" w:hAnsi="Times New Roman"/>
            <w:sz w:val="24"/>
            <w:szCs w:val="24"/>
            <w:lang w:val="en-US"/>
          </w:rPr>
          <w:t>roo</w:t>
        </w:r>
        <w:r w:rsidRPr="00CC4081">
          <w:rPr>
            <w:rStyle w:val="a4"/>
            <w:rFonts w:ascii="Times New Roman" w:hAnsi="Times New Roman"/>
            <w:sz w:val="24"/>
            <w:szCs w:val="24"/>
          </w:rPr>
          <w:t>_</w:t>
        </w:r>
        <w:r w:rsidRPr="00B964BC">
          <w:rPr>
            <w:rStyle w:val="a4"/>
            <w:rFonts w:ascii="Times New Roman" w:hAnsi="Times New Roman"/>
            <w:sz w:val="24"/>
            <w:szCs w:val="24"/>
            <w:lang w:val="en-US"/>
          </w:rPr>
          <w:t>tarasovsky</w:t>
        </w:r>
        <w:r w:rsidRPr="00CC4081">
          <w:rPr>
            <w:rStyle w:val="a4"/>
            <w:rFonts w:ascii="Times New Roman" w:hAnsi="Times New Roman"/>
            <w:sz w:val="24"/>
            <w:szCs w:val="24"/>
          </w:rPr>
          <w:t>@</w:t>
        </w:r>
        <w:r w:rsidRPr="00B964BC">
          <w:rPr>
            <w:rStyle w:val="a4"/>
            <w:rFonts w:ascii="Times New Roman" w:hAnsi="Times New Roman"/>
            <w:sz w:val="24"/>
            <w:szCs w:val="24"/>
            <w:lang w:val="en-US"/>
          </w:rPr>
          <w:t>rostobr</w:t>
        </w:r>
        <w:r w:rsidRPr="00CC4081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B964B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</w:rPr>
      </w:pPr>
      <w:r w:rsidRPr="00CC4081">
        <w:rPr>
          <w:rFonts w:ascii="Times New Roman" w:hAnsi="Times New Roman" w:cs="Times New Roman"/>
        </w:rPr>
        <w:t xml:space="preserve">  </w:t>
      </w:r>
      <w:r w:rsidRPr="00057BB7">
        <w:rPr>
          <w:rFonts w:ascii="Times New Roman" w:hAnsi="Times New Roman" w:cs="Times New Roman"/>
        </w:rPr>
        <w:t>(</w:t>
      </w:r>
      <w:proofErr w:type="gramStart"/>
      <w:r w:rsidRPr="00057BB7">
        <w:rPr>
          <w:rFonts w:ascii="Times New Roman" w:hAnsi="Times New Roman" w:cs="Times New Roman"/>
        </w:rPr>
        <w:t>наименование</w:t>
      </w:r>
      <w:proofErr w:type="gramEnd"/>
      <w:r w:rsidRPr="00057BB7">
        <w:rPr>
          <w:rFonts w:ascii="Times New Roman" w:hAnsi="Times New Roman" w:cs="Times New Roman"/>
        </w:rPr>
        <w:t xml:space="preserve"> вышестоящей организации по принадлежности, наименование,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</w:rPr>
      </w:pPr>
      <w:r w:rsidRPr="00057BB7">
        <w:rPr>
          <w:rFonts w:ascii="Times New Roman" w:hAnsi="Times New Roman" w:cs="Times New Roman"/>
        </w:rPr>
        <w:t xml:space="preserve">    адрес, телефон, факс, адрес электронной почты органа (организации),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</w:rPr>
      </w:pPr>
      <w:r w:rsidRPr="00057BB7">
        <w:rPr>
          <w:rFonts w:ascii="Times New Roman" w:hAnsi="Times New Roman" w:cs="Times New Roman"/>
        </w:rPr>
        <w:t xml:space="preserve">             являющегося правообладателем объекта (территории)</w:t>
      </w:r>
    </w:p>
    <w:p w:rsidR="00E50A89" w:rsidRDefault="00E50A89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A89">
        <w:rPr>
          <w:rFonts w:ascii="Times New Roman" w:hAnsi="Times New Roman" w:cs="Times New Roman"/>
          <w:sz w:val="24"/>
          <w:szCs w:val="24"/>
        </w:rPr>
        <w:t>346064</w:t>
      </w:r>
      <w:r>
        <w:rPr>
          <w:rFonts w:ascii="Times New Roman" w:hAnsi="Times New Roman" w:cs="Times New Roman"/>
          <w:sz w:val="24"/>
          <w:szCs w:val="24"/>
        </w:rPr>
        <w:t>,Ростовская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область,Тарасовский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район,село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Большинка.улица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Димитрова13а</w:t>
      </w:r>
    </w:p>
    <w:p w:rsidR="00E50A89" w:rsidRPr="00E50A89" w:rsidRDefault="00E50A89" w:rsidP="00E50A8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8(86386) 37-4-42,факс нет, электронная почта</w:t>
      </w:r>
      <w:r w:rsidRPr="001E2467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0163C9">
          <w:rPr>
            <w:rStyle w:val="a4"/>
            <w:rFonts w:ascii="Times New Roman" w:hAnsi="Times New Roman"/>
            <w:sz w:val="24"/>
            <w:szCs w:val="24"/>
            <w:lang w:val="en-US"/>
          </w:rPr>
          <w:t>mdou</w:t>
        </w:r>
        <w:r w:rsidRPr="000163C9">
          <w:rPr>
            <w:rStyle w:val="a4"/>
            <w:rFonts w:ascii="Times New Roman" w:hAnsi="Times New Roman"/>
            <w:sz w:val="24"/>
            <w:szCs w:val="24"/>
          </w:rPr>
          <w:t>252012@</w:t>
        </w:r>
        <w:r w:rsidRPr="000163C9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0163C9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0163C9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057BB7" w:rsidRPr="00D56026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60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57BB7" w:rsidRDefault="00057BB7" w:rsidP="00057BB7">
      <w:pPr>
        <w:pStyle w:val="ConsPlusNonformat"/>
        <w:jc w:val="both"/>
        <w:rPr>
          <w:rFonts w:ascii="Times New Roman" w:hAnsi="Times New Roman" w:cs="Times New Roman"/>
        </w:rPr>
      </w:pPr>
      <w:r w:rsidRPr="00057BB7">
        <w:rPr>
          <w:rFonts w:ascii="Times New Roman" w:hAnsi="Times New Roman" w:cs="Times New Roman"/>
        </w:rPr>
        <w:t xml:space="preserve">      (адрес объекта (территории), телефон, факс, электронная почта)</w:t>
      </w:r>
    </w:p>
    <w:p w:rsidR="00E50A89" w:rsidRPr="00057BB7" w:rsidRDefault="00E50A89" w:rsidP="00057BB7">
      <w:pPr>
        <w:pStyle w:val="ConsPlusNonformat"/>
        <w:jc w:val="both"/>
        <w:rPr>
          <w:rFonts w:ascii="Times New Roman" w:hAnsi="Times New Roman" w:cs="Times New Roman"/>
        </w:rPr>
      </w:pPr>
    </w:p>
    <w:p w:rsidR="00057BB7" w:rsidRPr="00D56026" w:rsidRDefault="00E50A89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дошкольное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</w:rPr>
      </w:pPr>
      <w:r w:rsidRPr="00057BB7">
        <w:rPr>
          <w:rFonts w:ascii="Times New Roman" w:hAnsi="Times New Roman" w:cs="Times New Roman"/>
        </w:rPr>
        <w:t xml:space="preserve">       (</w:t>
      </w:r>
      <w:proofErr w:type="gramStart"/>
      <w:r w:rsidRPr="00057BB7">
        <w:rPr>
          <w:rFonts w:ascii="Times New Roman" w:hAnsi="Times New Roman" w:cs="Times New Roman"/>
        </w:rPr>
        <w:t>основной</w:t>
      </w:r>
      <w:proofErr w:type="gramEnd"/>
      <w:r w:rsidRPr="00057BB7">
        <w:rPr>
          <w:rFonts w:ascii="Times New Roman" w:hAnsi="Times New Roman" w:cs="Times New Roman"/>
        </w:rPr>
        <w:t xml:space="preserve"> вид деятельности органа (организации), являющегося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</w:rPr>
      </w:pPr>
      <w:r w:rsidRPr="00057BB7">
        <w:rPr>
          <w:rFonts w:ascii="Times New Roman" w:hAnsi="Times New Roman" w:cs="Times New Roman"/>
        </w:rPr>
        <w:t xml:space="preserve">                   правообладателем объекта (территории)</w:t>
      </w:r>
    </w:p>
    <w:p w:rsidR="00057BB7" w:rsidRPr="00D56026" w:rsidRDefault="00E50A89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</w:t>
      </w:r>
    </w:p>
    <w:p w:rsidR="00057BB7" w:rsidRDefault="00057BB7" w:rsidP="00057BB7">
      <w:pPr>
        <w:pStyle w:val="ConsPlusNonformat"/>
        <w:jc w:val="both"/>
        <w:rPr>
          <w:rFonts w:ascii="Times New Roman" w:hAnsi="Times New Roman" w:cs="Times New Roman"/>
        </w:rPr>
      </w:pPr>
      <w:r w:rsidRPr="00057BB7">
        <w:rPr>
          <w:rFonts w:ascii="Times New Roman" w:hAnsi="Times New Roman" w:cs="Times New Roman"/>
        </w:rPr>
        <w:t xml:space="preserve">                 (</w:t>
      </w:r>
      <w:proofErr w:type="gramStart"/>
      <w:r w:rsidRPr="00057BB7">
        <w:rPr>
          <w:rFonts w:ascii="Times New Roman" w:hAnsi="Times New Roman" w:cs="Times New Roman"/>
        </w:rPr>
        <w:t>категория</w:t>
      </w:r>
      <w:proofErr w:type="gramEnd"/>
      <w:r w:rsidRPr="00057BB7">
        <w:rPr>
          <w:rFonts w:ascii="Times New Roman" w:hAnsi="Times New Roman" w:cs="Times New Roman"/>
        </w:rPr>
        <w:t xml:space="preserve"> опасности объекта (территории)</w:t>
      </w:r>
    </w:p>
    <w:p w:rsidR="008D2F38" w:rsidRPr="00057BB7" w:rsidRDefault="008D2F38" w:rsidP="00057BB7">
      <w:pPr>
        <w:pStyle w:val="ConsPlusNonformat"/>
        <w:jc w:val="both"/>
        <w:rPr>
          <w:rFonts w:ascii="Times New Roman" w:hAnsi="Times New Roman" w:cs="Times New Roman"/>
        </w:rPr>
      </w:pPr>
    </w:p>
    <w:p w:rsidR="00E50A89" w:rsidRDefault="00E50A89" w:rsidP="00E50A89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8B293B">
        <w:rPr>
          <w:rFonts w:ascii="Times New Roman" w:hAnsi="Times New Roman"/>
          <w:sz w:val="24"/>
          <w:szCs w:val="24"/>
        </w:rPr>
        <w:t xml:space="preserve">Площадь земельного участка – </w:t>
      </w:r>
      <w:r>
        <w:rPr>
          <w:rFonts w:ascii="Times New Roman" w:hAnsi="Times New Roman"/>
          <w:sz w:val="24"/>
          <w:szCs w:val="24"/>
        </w:rPr>
        <w:t>3181</w:t>
      </w:r>
      <w:r w:rsidRPr="008B293B">
        <w:rPr>
          <w:rFonts w:ascii="Times New Roman" w:hAnsi="Times New Roman"/>
          <w:sz w:val="24"/>
          <w:szCs w:val="24"/>
        </w:rPr>
        <w:t>кв.м.</w:t>
      </w:r>
    </w:p>
    <w:p w:rsidR="008D2F38" w:rsidRPr="008B293B" w:rsidRDefault="008D2F38" w:rsidP="00E50A89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E50A89" w:rsidRPr="008B293B" w:rsidRDefault="00E50A89" w:rsidP="00E50A8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50A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Протяженность периметра (м) </w:t>
      </w:r>
      <w:r w:rsidRPr="008B293B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220</w:t>
      </w:r>
      <w:r w:rsidRPr="008B293B">
        <w:rPr>
          <w:rFonts w:ascii="Times New Roman" w:hAnsi="Times New Roman"/>
          <w:sz w:val="24"/>
          <w:szCs w:val="24"/>
        </w:rPr>
        <w:t xml:space="preserve"> м</w:t>
      </w:r>
      <w:r w:rsidRPr="008B293B">
        <w:rPr>
          <w:rFonts w:ascii="Times New Roman" w:hAnsi="Times New Roman"/>
          <w:sz w:val="20"/>
          <w:szCs w:val="20"/>
        </w:rPr>
        <w:t xml:space="preserve"> </w:t>
      </w:r>
    </w:p>
    <w:p w:rsidR="00057BB7" w:rsidRPr="00D56026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60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</w:rPr>
      </w:pPr>
      <w:r w:rsidRPr="00057BB7">
        <w:rPr>
          <w:rFonts w:ascii="Times New Roman" w:hAnsi="Times New Roman" w:cs="Times New Roman"/>
        </w:rPr>
        <w:t xml:space="preserve"> (общая площадь объекта (территории), кв. метров, протяженность периметра,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</w:rPr>
      </w:pPr>
      <w:r w:rsidRPr="00057BB7">
        <w:rPr>
          <w:rFonts w:ascii="Times New Roman" w:hAnsi="Times New Roman" w:cs="Times New Roman"/>
        </w:rPr>
        <w:t xml:space="preserve">                                  метров)</w:t>
      </w:r>
    </w:p>
    <w:p w:rsidR="008D2F38" w:rsidRPr="00957924" w:rsidRDefault="008D2F38" w:rsidP="008D2F3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8D2F38">
        <w:rPr>
          <w:rFonts w:ascii="Times New Roman" w:hAnsi="Times New Roman"/>
          <w:sz w:val="24"/>
          <w:szCs w:val="24"/>
        </w:rPr>
        <w:t xml:space="preserve"> </w:t>
      </w:r>
      <w:r w:rsidRPr="00957924"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права на пользование земельным участком </w:t>
      </w:r>
    </w:p>
    <w:p w:rsidR="008D2F38" w:rsidRPr="00957924" w:rsidRDefault="008D2F38" w:rsidP="008D2F3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61-АД 450981 дата выдачи 14.01</w:t>
      </w:r>
      <w:r w:rsidRPr="00957924">
        <w:rPr>
          <w:rFonts w:ascii="Times New Roman" w:hAnsi="Times New Roman"/>
          <w:sz w:val="24"/>
          <w:szCs w:val="24"/>
        </w:rPr>
        <w:t xml:space="preserve">.2009г. </w:t>
      </w:r>
    </w:p>
    <w:p w:rsidR="008D2F38" w:rsidRPr="00957924" w:rsidRDefault="008D2F38" w:rsidP="008D2F3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957924">
        <w:rPr>
          <w:rFonts w:ascii="Times New Roman" w:hAnsi="Times New Roman"/>
          <w:sz w:val="24"/>
          <w:szCs w:val="24"/>
        </w:rPr>
        <w:t>Свидетельство о праве пользования объектом недвижимости</w:t>
      </w:r>
    </w:p>
    <w:p w:rsidR="008D2F38" w:rsidRPr="009D1C88" w:rsidRDefault="008D2F38" w:rsidP="008D2F3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957924">
        <w:rPr>
          <w:rFonts w:ascii="Times New Roman" w:hAnsi="Times New Roman"/>
          <w:sz w:val="24"/>
          <w:szCs w:val="24"/>
        </w:rPr>
        <w:t>Детский</w:t>
      </w:r>
      <w:r>
        <w:rPr>
          <w:rFonts w:ascii="Times New Roman" w:hAnsi="Times New Roman"/>
          <w:sz w:val="24"/>
          <w:szCs w:val="24"/>
        </w:rPr>
        <w:t xml:space="preserve"> сад </w:t>
      </w:r>
      <w:r w:rsidRPr="00957924">
        <w:rPr>
          <w:rFonts w:ascii="Times New Roman" w:hAnsi="Times New Roman"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 xml:space="preserve"> 61-АА 828392 дата </w:t>
      </w:r>
      <w:r w:rsidRPr="00957924">
        <w:rPr>
          <w:rFonts w:ascii="Times New Roman" w:hAnsi="Times New Roman"/>
          <w:sz w:val="24"/>
          <w:szCs w:val="24"/>
        </w:rPr>
        <w:t>выдачи</w:t>
      </w:r>
      <w:r>
        <w:rPr>
          <w:rFonts w:ascii="Times New Roman" w:hAnsi="Times New Roman"/>
          <w:sz w:val="24"/>
          <w:szCs w:val="24"/>
        </w:rPr>
        <w:t xml:space="preserve"> 26.10.2004г.</w:t>
      </w:r>
    </w:p>
    <w:p w:rsidR="008D2F38" w:rsidRPr="00957924" w:rsidRDefault="008D2F38" w:rsidP="008D2F3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957924">
        <w:rPr>
          <w:rFonts w:ascii="Times New Roman" w:hAnsi="Times New Roman"/>
          <w:sz w:val="24"/>
          <w:szCs w:val="24"/>
        </w:rPr>
        <w:t>Свидетельство о праве пользования объектом недвижимости</w:t>
      </w:r>
    </w:p>
    <w:p w:rsidR="008D2F38" w:rsidRDefault="008D2F38" w:rsidP="008D2F3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с пристройкой номер 61-АЕ 100258 дата выдачи 10.08</w:t>
      </w:r>
      <w:r w:rsidRPr="00957924">
        <w:rPr>
          <w:rFonts w:ascii="Times New Roman" w:hAnsi="Times New Roman"/>
          <w:sz w:val="24"/>
          <w:szCs w:val="24"/>
        </w:rPr>
        <w:t>.2009г.</w:t>
      </w:r>
    </w:p>
    <w:p w:rsidR="008D2F38" w:rsidRPr="00957924" w:rsidRDefault="008D2F38" w:rsidP="008D2F3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 w:rsidRPr="006A601C">
        <w:rPr>
          <w:rFonts w:ascii="Times New Roman" w:hAnsi="Times New Roman"/>
          <w:sz w:val="24"/>
          <w:szCs w:val="24"/>
        </w:rPr>
        <w:t xml:space="preserve"> </w:t>
      </w:r>
      <w:r w:rsidRPr="00957924">
        <w:rPr>
          <w:rFonts w:ascii="Times New Roman" w:hAnsi="Times New Roman"/>
          <w:sz w:val="24"/>
          <w:szCs w:val="24"/>
        </w:rPr>
        <w:t>Свидетельство о праве пользования объектом недвижимости</w:t>
      </w:r>
    </w:p>
    <w:p w:rsidR="008D2F38" w:rsidRPr="00957924" w:rsidRDefault="008D2F38" w:rsidP="008D2F3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кухня с пристройкой номер 61-АЕ 100257 дата выдачи 10.08</w:t>
      </w:r>
      <w:r w:rsidRPr="00957924">
        <w:rPr>
          <w:rFonts w:ascii="Times New Roman" w:hAnsi="Times New Roman"/>
          <w:sz w:val="24"/>
          <w:szCs w:val="24"/>
        </w:rPr>
        <w:t>.2009г</w:t>
      </w:r>
      <w:r>
        <w:rPr>
          <w:rFonts w:ascii="Times New Roman" w:hAnsi="Times New Roman"/>
          <w:sz w:val="24"/>
          <w:szCs w:val="24"/>
        </w:rPr>
        <w:t>.</w:t>
      </w:r>
      <w:r w:rsidRPr="00957924">
        <w:rPr>
          <w:rFonts w:ascii="Times New Roman" w:hAnsi="Times New Roman"/>
          <w:sz w:val="24"/>
          <w:szCs w:val="24"/>
        </w:rPr>
        <w:t xml:space="preserve"> </w:t>
      </w:r>
    </w:p>
    <w:p w:rsidR="00057BB7" w:rsidRPr="00D56026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60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</w:rPr>
      </w:pPr>
      <w:r w:rsidRPr="00057BB7">
        <w:rPr>
          <w:rFonts w:ascii="Times New Roman" w:hAnsi="Times New Roman" w:cs="Times New Roman"/>
        </w:rPr>
        <w:t>(свидетельство о государственной регистрации права на пользование земельным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</w:rPr>
      </w:pPr>
      <w:r w:rsidRPr="00057BB7">
        <w:rPr>
          <w:rFonts w:ascii="Times New Roman" w:hAnsi="Times New Roman" w:cs="Times New Roman"/>
        </w:rPr>
        <w:t>участком и свидетельство о праве пользования объектом недвижимости, номер и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</w:rPr>
      </w:pPr>
      <w:r w:rsidRPr="00057BB7">
        <w:rPr>
          <w:rFonts w:ascii="Times New Roman" w:hAnsi="Times New Roman" w:cs="Times New Roman"/>
        </w:rPr>
        <w:t xml:space="preserve">                              дата их выдачи)</w:t>
      </w:r>
    </w:p>
    <w:p w:rsidR="008D2F38" w:rsidRDefault="008D2F38" w:rsidP="008D2F3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8D2F38">
        <w:rPr>
          <w:rFonts w:ascii="Times New Roman" w:hAnsi="Times New Roman"/>
          <w:sz w:val="24"/>
          <w:szCs w:val="24"/>
        </w:rPr>
        <w:t xml:space="preserve"> </w:t>
      </w:r>
      <w:r w:rsidR="00477BC4">
        <w:rPr>
          <w:rFonts w:ascii="Times New Roman" w:hAnsi="Times New Roman"/>
          <w:sz w:val="24"/>
          <w:szCs w:val="24"/>
        </w:rPr>
        <w:t xml:space="preserve">Малова Анна </w:t>
      </w:r>
      <w:proofErr w:type="gramStart"/>
      <w:r w:rsidR="00477BC4">
        <w:rPr>
          <w:rFonts w:ascii="Times New Roman" w:hAnsi="Times New Roman"/>
          <w:sz w:val="24"/>
          <w:szCs w:val="24"/>
        </w:rPr>
        <w:t>Федоровна  8</w:t>
      </w:r>
      <w:proofErr w:type="gramEnd"/>
      <w:r w:rsidR="00477BC4">
        <w:rPr>
          <w:rFonts w:ascii="Times New Roman" w:hAnsi="Times New Roman"/>
          <w:sz w:val="24"/>
          <w:szCs w:val="24"/>
        </w:rPr>
        <w:t>(86386) 37-4-42  8-928-172-21-35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7BB7" w:rsidRPr="00D56026" w:rsidRDefault="008D2F38" w:rsidP="008D2F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Факс-нет</w:t>
      </w:r>
      <w:r w:rsidRPr="008E0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163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mdou</w:t>
        </w:r>
        <w:r w:rsidRPr="000163C9">
          <w:rPr>
            <w:rStyle w:val="a4"/>
            <w:rFonts w:ascii="Times New Roman" w:hAnsi="Times New Roman" w:cs="Times New Roman"/>
            <w:sz w:val="24"/>
            <w:szCs w:val="24"/>
          </w:rPr>
          <w:t>252012@</w:t>
        </w:r>
        <w:r w:rsidRPr="000163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163C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163C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57BB7" w:rsidRPr="00D5602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</w:rPr>
      </w:pPr>
      <w:r w:rsidRPr="00057BB7">
        <w:rPr>
          <w:rFonts w:ascii="Times New Roman" w:hAnsi="Times New Roman" w:cs="Times New Roman"/>
        </w:rPr>
        <w:t xml:space="preserve">  (</w:t>
      </w:r>
      <w:proofErr w:type="spellStart"/>
      <w:proofErr w:type="gramStart"/>
      <w:r w:rsidRPr="00057BB7">
        <w:rPr>
          <w:rFonts w:ascii="Times New Roman" w:hAnsi="Times New Roman" w:cs="Times New Roman"/>
        </w:rPr>
        <w:t>ф.и.о.</w:t>
      </w:r>
      <w:proofErr w:type="spellEnd"/>
      <w:proofErr w:type="gramEnd"/>
      <w:r w:rsidRPr="00057BB7">
        <w:rPr>
          <w:rFonts w:ascii="Times New Roman" w:hAnsi="Times New Roman" w:cs="Times New Roman"/>
        </w:rPr>
        <w:t xml:space="preserve"> должностного лица, осуществляющего непосредственное руководство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</w:rPr>
      </w:pPr>
      <w:r w:rsidRPr="00057BB7">
        <w:rPr>
          <w:rFonts w:ascii="Times New Roman" w:hAnsi="Times New Roman" w:cs="Times New Roman"/>
        </w:rPr>
        <w:t xml:space="preserve">  деятельностью работников на объекте (территории), служебный (мобильный)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</w:rPr>
      </w:pPr>
      <w:r w:rsidRPr="00057BB7">
        <w:rPr>
          <w:rFonts w:ascii="Times New Roman" w:hAnsi="Times New Roman" w:cs="Times New Roman"/>
        </w:rPr>
        <w:t xml:space="preserve">                     телефон, факс, электронная почта)</w:t>
      </w:r>
    </w:p>
    <w:p w:rsidR="008D2F38" w:rsidRPr="008B293B" w:rsidRDefault="008D2F38" w:rsidP="008D2F38">
      <w:pPr>
        <w:pStyle w:val="a5"/>
        <w:spacing w:before="0" w:beforeAutospacing="0" w:after="0" w:afterAutospacing="0"/>
        <w:jc w:val="both"/>
      </w:pPr>
      <w:r w:rsidRPr="008D2F38">
        <w:t xml:space="preserve"> </w:t>
      </w:r>
      <w:r>
        <w:t>Коршунов Андрей Иванович</w:t>
      </w:r>
      <w:r w:rsidRPr="008B293B">
        <w:rPr>
          <w:b/>
          <w:bCs/>
          <w:color w:val="000000"/>
          <w:sz w:val="18"/>
          <w:szCs w:val="18"/>
        </w:rPr>
        <w:t xml:space="preserve"> </w:t>
      </w:r>
      <w:r>
        <w:t>телефон 8 (86386</w:t>
      </w:r>
      <w:r w:rsidRPr="008B293B">
        <w:t>) 31-0-32,</w:t>
      </w:r>
      <w:r>
        <w:t xml:space="preserve"> </w:t>
      </w:r>
      <w:r w:rsidRPr="008B293B">
        <w:t>электронная почта</w:t>
      </w:r>
      <w:r w:rsidRPr="009D1C88">
        <w:t xml:space="preserve">  </w:t>
      </w:r>
      <w:hyperlink r:id="rId8" w:history="1">
        <w:r w:rsidRPr="000C07C6">
          <w:rPr>
            <w:rStyle w:val="a4"/>
            <w:lang w:val="en-US"/>
          </w:rPr>
          <w:t>roo</w:t>
        </w:r>
        <w:r w:rsidRPr="000C07C6">
          <w:rPr>
            <w:rStyle w:val="a4"/>
          </w:rPr>
          <w:t>_</w:t>
        </w:r>
        <w:r w:rsidRPr="000C07C6">
          <w:rPr>
            <w:rStyle w:val="a4"/>
            <w:lang w:val="en-US"/>
          </w:rPr>
          <w:t>tarasovsky</w:t>
        </w:r>
        <w:r w:rsidRPr="000C07C6">
          <w:rPr>
            <w:rStyle w:val="a4"/>
          </w:rPr>
          <w:t>@</w:t>
        </w:r>
        <w:r w:rsidRPr="000C07C6">
          <w:rPr>
            <w:rStyle w:val="a4"/>
            <w:lang w:val="en-US"/>
          </w:rPr>
          <w:t>rostobr</w:t>
        </w:r>
        <w:r w:rsidRPr="000C07C6">
          <w:rPr>
            <w:rStyle w:val="a4"/>
          </w:rPr>
          <w:t>.</w:t>
        </w:r>
        <w:proofErr w:type="spellStart"/>
        <w:r w:rsidRPr="000C07C6">
          <w:rPr>
            <w:rStyle w:val="a4"/>
            <w:lang w:val="en-US"/>
          </w:rPr>
          <w:t>ru</w:t>
        </w:r>
        <w:proofErr w:type="spellEnd"/>
      </w:hyperlink>
    </w:p>
    <w:p w:rsidR="00057BB7" w:rsidRPr="00D56026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6026"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</w:rPr>
      </w:pPr>
      <w:r w:rsidRPr="00057BB7">
        <w:rPr>
          <w:rFonts w:ascii="Times New Roman" w:hAnsi="Times New Roman" w:cs="Times New Roman"/>
        </w:rPr>
        <w:t xml:space="preserve">  (</w:t>
      </w:r>
      <w:proofErr w:type="spellStart"/>
      <w:r w:rsidRPr="00057BB7">
        <w:rPr>
          <w:rFonts w:ascii="Times New Roman" w:hAnsi="Times New Roman" w:cs="Times New Roman"/>
        </w:rPr>
        <w:t>ф.и.о.</w:t>
      </w:r>
      <w:proofErr w:type="spellEnd"/>
      <w:r w:rsidRPr="00057BB7">
        <w:rPr>
          <w:rFonts w:ascii="Times New Roman" w:hAnsi="Times New Roman" w:cs="Times New Roman"/>
        </w:rPr>
        <w:t xml:space="preserve"> руководителя органа (организации), являющегося правообладателем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</w:rPr>
      </w:pPr>
      <w:r w:rsidRPr="00057BB7">
        <w:rPr>
          <w:rFonts w:ascii="Times New Roman" w:hAnsi="Times New Roman" w:cs="Times New Roman"/>
        </w:rPr>
        <w:lastRenderedPageBreak/>
        <w:t xml:space="preserve">  объекта (территории), служебный (мобильный) телефон, электронная почта)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</w:rPr>
      </w:pPr>
    </w:p>
    <w:p w:rsidR="00057BB7" w:rsidRPr="00057BB7" w:rsidRDefault="00057BB7" w:rsidP="00D560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7BB7">
        <w:rPr>
          <w:rFonts w:ascii="Times New Roman" w:hAnsi="Times New Roman" w:cs="Times New Roman"/>
          <w:sz w:val="24"/>
          <w:szCs w:val="24"/>
        </w:rPr>
        <w:t>II. Сведения о работниках объекта (территории), обучающихся</w:t>
      </w:r>
    </w:p>
    <w:p w:rsidR="00057BB7" w:rsidRPr="00057BB7" w:rsidRDefault="00057BB7" w:rsidP="00D560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7BB7">
        <w:rPr>
          <w:rFonts w:ascii="Times New Roman" w:hAnsi="Times New Roman" w:cs="Times New Roman"/>
          <w:sz w:val="24"/>
          <w:szCs w:val="24"/>
        </w:rPr>
        <w:t>и иных лицах, находящихся на объекте (территории)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7BB7">
        <w:rPr>
          <w:rFonts w:ascii="Times New Roman" w:hAnsi="Times New Roman" w:cs="Times New Roman"/>
          <w:sz w:val="24"/>
          <w:szCs w:val="24"/>
        </w:rPr>
        <w:t>1. Режи</w:t>
      </w:r>
      <w:r w:rsidR="008D2F38">
        <w:rPr>
          <w:rFonts w:ascii="Times New Roman" w:hAnsi="Times New Roman" w:cs="Times New Roman"/>
          <w:sz w:val="24"/>
          <w:szCs w:val="24"/>
        </w:rPr>
        <w:t xml:space="preserve">м работы объекта (территории) </w:t>
      </w:r>
    </w:p>
    <w:p w:rsidR="00057BB7" w:rsidRPr="00057BB7" w:rsidRDefault="008D2F38" w:rsidP="008D2F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92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924">
        <w:rPr>
          <w:rFonts w:ascii="Times New Roman" w:hAnsi="Times New Roman"/>
          <w:sz w:val="24"/>
          <w:szCs w:val="24"/>
        </w:rPr>
        <w:t>часов,</w:t>
      </w:r>
      <w:r>
        <w:rPr>
          <w:rFonts w:ascii="Times New Roman" w:hAnsi="Times New Roman"/>
          <w:sz w:val="24"/>
          <w:szCs w:val="24"/>
        </w:rPr>
        <w:t xml:space="preserve"> с 07ч.00мин. до 17ч.0</w:t>
      </w:r>
      <w:r w:rsidRPr="00957924">
        <w:rPr>
          <w:rFonts w:ascii="Times New Roman" w:hAnsi="Times New Roman"/>
          <w:sz w:val="24"/>
          <w:szCs w:val="24"/>
        </w:rPr>
        <w:t>0мин.,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7924">
        <w:rPr>
          <w:rFonts w:ascii="Times New Roman" w:hAnsi="Times New Roman"/>
          <w:sz w:val="24"/>
          <w:szCs w:val="24"/>
        </w:rPr>
        <w:t>пятидневный</w:t>
      </w:r>
      <w:r>
        <w:rPr>
          <w:rFonts w:ascii="Times New Roman" w:hAnsi="Times New Roman"/>
          <w:sz w:val="24"/>
          <w:szCs w:val="24"/>
        </w:rPr>
        <w:t>.</w:t>
      </w:r>
      <w:r w:rsidRPr="007F15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Выходные дни: суббота, воскресенье.</w:t>
      </w:r>
    </w:p>
    <w:p w:rsidR="00057BB7" w:rsidRPr="00D56026" w:rsidRDefault="00057BB7" w:rsidP="00D56026">
      <w:pPr>
        <w:pStyle w:val="ConsPlusNonformat"/>
        <w:jc w:val="center"/>
        <w:rPr>
          <w:rFonts w:ascii="Times New Roman" w:hAnsi="Times New Roman" w:cs="Times New Roman"/>
        </w:rPr>
      </w:pPr>
      <w:r w:rsidRPr="00D56026">
        <w:rPr>
          <w:rFonts w:ascii="Times New Roman" w:hAnsi="Times New Roman" w:cs="Times New Roman"/>
        </w:rPr>
        <w:t>(продолжительность, начало (окончание) рабочего дня)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7BB7">
        <w:rPr>
          <w:rFonts w:ascii="Times New Roman" w:hAnsi="Times New Roman" w:cs="Times New Roman"/>
          <w:sz w:val="24"/>
          <w:szCs w:val="24"/>
        </w:rPr>
        <w:t>2. Общее количество работников объекта</w:t>
      </w:r>
      <w:r w:rsidR="008D2F38">
        <w:rPr>
          <w:rFonts w:ascii="Times New Roman" w:hAnsi="Times New Roman" w:cs="Times New Roman"/>
          <w:sz w:val="24"/>
          <w:szCs w:val="24"/>
        </w:rPr>
        <w:t xml:space="preserve"> (территории)  8 человек</w:t>
      </w:r>
      <w:r w:rsidRPr="00057BB7">
        <w:rPr>
          <w:rFonts w:ascii="Times New Roman" w:hAnsi="Times New Roman" w:cs="Times New Roman"/>
          <w:sz w:val="24"/>
          <w:szCs w:val="24"/>
        </w:rPr>
        <w:t>.</w:t>
      </w:r>
    </w:p>
    <w:p w:rsidR="00057BB7" w:rsidRPr="00D56026" w:rsidRDefault="00057BB7" w:rsidP="00057BB7">
      <w:pPr>
        <w:pStyle w:val="ConsPlusNonformat"/>
        <w:jc w:val="both"/>
        <w:rPr>
          <w:rFonts w:ascii="Times New Roman" w:hAnsi="Times New Roman" w:cs="Times New Roman"/>
        </w:rPr>
      </w:pPr>
      <w:r w:rsidRPr="00057B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56026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57BB7">
        <w:rPr>
          <w:rFonts w:ascii="Times New Roman" w:hAnsi="Times New Roman" w:cs="Times New Roman"/>
          <w:sz w:val="24"/>
          <w:szCs w:val="24"/>
        </w:rPr>
        <w:t xml:space="preserve">   </w:t>
      </w:r>
      <w:r w:rsidRPr="00D56026">
        <w:rPr>
          <w:rFonts w:ascii="Times New Roman" w:hAnsi="Times New Roman" w:cs="Times New Roman"/>
        </w:rPr>
        <w:t>(человек)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7BB7">
        <w:rPr>
          <w:rFonts w:ascii="Times New Roman" w:hAnsi="Times New Roman" w:cs="Times New Roman"/>
          <w:sz w:val="24"/>
          <w:szCs w:val="24"/>
        </w:rPr>
        <w:t>3. Среднее количество находящихся на объ</w:t>
      </w:r>
      <w:r w:rsidR="00F12763">
        <w:rPr>
          <w:rFonts w:ascii="Times New Roman" w:hAnsi="Times New Roman" w:cs="Times New Roman"/>
          <w:sz w:val="24"/>
          <w:szCs w:val="24"/>
        </w:rPr>
        <w:t xml:space="preserve">екте (территории) в течение дня </w:t>
      </w:r>
      <w:r>
        <w:rPr>
          <w:rFonts w:ascii="Times New Roman" w:hAnsi="Times New Roman" w:cs="Times New Roman"/>
          <w:sz w:val="24"/>
          <w:szCs w:val="24"/>
        </w:rPr>
        <w:t xml:space="preserve">работников, обучающихся и иных лиц, в том числе арендаторов, </w:t>
      </w:r>
      <w:r w:rsidR="00F12763">
        <w:rPr>
          <w:rFonts w:ascii="Times New Roman" w:hAnsi="Times New Roman" w:cs="Times New Roman"/>
          <w:sz w:val="24"/>
          <w:szCs w:val="24"/>
        </w:rPr>
        <w:t xml:space="preserve">лиц, </w:t>
      </w:r>
      <w:r w:rsidRPr="00057BB7">
        <w:rPr>
          <w:rFonts w:ascii="Times New Roman" w:hAnsi="Times New Roman" w:cs="Times New Roman"/>
          <w:sz w:val="24"/>
          <w:szCs w:val="24"/>
        </w:rPr>
        <w:t>осуществляющих безвозмездное пользование иму</w:t>
      </w:r>
      <w:r w:rsidR="00F12763">
        <w:rPr>
          <w:rFonts w:ascii="Times New Roman" w:hAnsi="Times New Roman" w:cs="Times New Roman"/>
          <w:sz w:val="24"/>
          <w:szCs w:val="24"/>
        </w:rPr>
        <w:t xml:space="preserve">ществом, находящимся на объекте </w:t>
      </w:r>
      <w:r w:rsidRPr="00057BB7">
        <w:rPr>
          <w:rFonts w:ascii="Times New Roman" w:hAnsi="Times New Roman" w:cs="Times New Roman"/>
          <w:sz w:val="24"/>
          <w:szCs w:val="24"/>
        </w:rPr>
        <w:t>(территории), сотрудников ох</w:t>
      </w:r>
      <w:r w:rsidR="008D2F38">
        <w:rPr>
          <w:rFonts w:ascii="Times New Roman" w:hAnsi="Times New Roman" w:cs="Times New Roman"/>
          <w:sz w:val="24"/>
          <w:szCs w:val="24"/>
        </w:rPr>
        <w:t>ранных организаций 35-45 человек</w:t>
      </w:r>
      <w:r w:rsidRPr="00057BB7">
        <w:rPr>
          <w:rFonts w:ascii="Times New Roman" w:hAnsi="Times New Roman" w:cs="Times New Roman"/>
          <w:sz w:val="24"/>
          <w:szCs w:val="24"/>
        </w:rPr>
        <w:t>.</w:t>
      </w:r>
    </w:p>
    <w:p w:rsidR="00057BB7" w:rsidRPr="00F12763" w:rsidRDefault="00057BB7" w:rsidP="00057BB7">
      <w:pPr>
        <w:pStyle w:val="ConsPlusNonformat"/>
        <w:jc w:val="both"/>
        <w:rPr>
          <w:rFonts w:ascii="Times New Roman" w:hAnsi="Times New Roman" w:cs="Times New Roman"/>
        </w:rPr>
      </w:pPr>
      <w:r w:rsidRPr="00F12763">
        <w:rPr>
          <w:rFonts w:ascii="Times New Roman" w:hAnsi="Times New Roman" w:cs="Times New Roman"/>
        </w:rPr>
        <w:t xml:space="preserve"> </w:t>
      </w:r>
      <w:r w:rsidR="00D56026">
        <w:rPr>
          <w:rFonts w:ascii="Times New Roman" w:hAnsi="Times New Roman" w:cs="Times New Roman"/>
        </w:rPr>
        <w:t xml:space="preserve">                                    </w:t>
      </w:r>
      <w:r w:rsidRPr="00F12763">
        <w:rPr>
          <w:rFonts w:ascii="Times New Roman" w:hAnsi="Times New Roman" w:cs="Times New Roman"/>
        </w:rPr>
        <w:t>(человек)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Среднее </w:t>
      </w:r>
      <w:r w:rsidRPr="00057BB7">
        <w:rPr>
          <w:rFonts w:ascii="Times New Roman" w:hAnsi="Times New Roman" w:cs="Times New Roman"/>
          <w:sz w:val="24"/>
          <w:szCs w:val="24"/>
        </w:rPr>
        <w:t>количество находящихся на о</w:t>
      </w:r>
      <w:r w:rsidR="00F12763">
        <w:rPr>
          <w:rFonts w:ascii="Times New Roman" w:hAnsi="Times New Roman" w:cs="Times New Roman"/>
          <w:sz w:val="24"/>
          <w:szCs w:val="24"/>
        </w:rPr>
        <w:t xml:space="preserve">бъекте (территории) в нерабочее </w:t>
      </w:r>
      <w:r>
        <w:rPr>
          <w:rFonts w:ascii="Times New Roman" w:hAnsi="Times New Roman" w:cs="Times New Roman"/>
          <w:sz w:val="24"/>
          <w:szCs w:val="24"/>
        </w:rPr>
        <w:t xml:space="preserve">время, ночью, </w:t>
      </w:r>
      <w:r w:rsidRPr="00057BB7">
        <w:rPr>
          <w:rFonts w:ascii="Times New Roman" w:hAnsi="Times New Roman" w:cs="Times New Roman"/>
          <w:sz w:val="24"/>
          <w:szCs w:val="24"/>
        </w:rPr>
        <w:t>в выходные и праздничные дни работников, обучающихся и ин</w:t>
      </w:r>
      <w:r w:rsidR="00F12763">
        <w:rPr>
          <w:rFonts w:ascii="Times New Roman" w:hAnsi="Times New Roman" w:cs="Times New Roman"/>
          <w:sz w:val="24"/>
          <w:szCs w:val="24"/>
        </w:rPr>
        <w:t xml:space="preserve">ых </w:t>
      </w:r>
      <w:r w:rsidRPr="00057BB7">
        <w:rPr>
          <w:rFonts w:ascii="Times New Roman" w:hAnsi="Times New Roman" w:cs="Times New Roman"/>
          <w:sz w:val="24"/>
          <w:szCs w:val="24"/>
        </w:rPr>
        <w:t>лиц, в том числе арендаторов, лиц, осуществл</w:t>
      </w:r>
      <w:r w:rsidR="00F12763">
        <w:rPr>
          <w:rFonts w:ascii="Times New Roman" w:hAnsi="Times New Roman" w:cs="Times New Roman"/>
          <w:sz w:val="24"/>
          <w:szCs w:val="24"/>
        </w:rPr>
        <w:t xml:space="preserve">яющих безвозмездное 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имуществом, находящимся на объекте (территории), сотрудников </w:t>
      </w:r>
      <w:r w:rsidR="00F12763">
        <w:rPr>
          <w:rFonts w:ascii="Times New Roman" w:hAnsi="Times New Roman" w:cs="Times New Roman"/>
          <w:sz w:val="24"/>
          <w:szCs w:val="24"/>
        </w:rPr>
        <w:t xml:space="preserve">охранных </w:t>
      </w:r>
      <w:r w:rsidR="008D2F38">
        <w:rPr>
          <w:rFonts w:ascii="Times New Roman" w:hAnsi="Times New Roman" w:cs="Times New Roman"/>
          <w:sz w:val="24"/>
          <w:szCs w:val="24"/>
        </w:rPr>
        <w:t>организаций 1 человек</w:t>
      </w:r>
      <w:r w:rsidRPr="00057BB7">
        <w:rPr>
          <w:rFonts w:ascii="Times New Roman" w:hAnsi="Times New Roman" w:cs="Times New Roman"/>
          <w:sz w:val="24"/>
          <w:szCs w:val="24"/>
        </w:rPr>
        <w:t>.</w:t>
      </w:r>
    </w:p>
    <w:p w:rsidR="00057BB7" w:rsidRPr="00F12763" w:rsidRDefault="00F12763" w:rsidP="00F127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057BB7" w:rsidRPr="00F12763">
        <w:rPr>
          <w:rFonts w:ascii="Times New Roman" w:hAnsi="Times New Roman" w:cs="Times New Roman"/>
        </w:rPr>
        <w:t xml:space="preserve"> (человек)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Сведения </w:t>
      </w:r>
      <w:r w:rsidRPr="00057BB7">
        <w:rPr>
          <w:rFonts w:ascii="Times New Roman" w:hAnsi="Times New Roman" w:cs="Times New Roman"/>
          <w:sz w:val="24"/>
          <w:szCs w:val="24"/>
        </w:rPr>
        <w:t>об арендаторах, иных лицах (о</w:t>
      </w:r>
      <w:r w:rsidR="00F12763">
        <w:rPr>
          <w:rFonts w:ascii="Times New Roman" w:hAnsi="Times New Roman" w:cs="Times New Roman"/>
          <w:sz w:val="24"/>
          <w:szCs w:val="24"/>
        </w:rPr>
        <w:t xml:space="preserve">рганизациях), осуществляющих </w:t>
      </w:r>
      <w:r w:rsidRPr="00057BB7">
        <w:rPr>
          <w:rFonts w:ascii="Times New Roman" w:hAnsi="Times New Roman" w:cs="Times New Roman"/>
          <w:sz w:val="24"/>
          <w:szCs w:val="24"/>
        </w:rPr>
        <w:t>безвозмездное пользование имуществом, находящимся на объекте (территории)</w:t>
      </w:r>
    </w:p>
    <w:p w:rsidR="00057BB7" w:rsidRPr="00057BB7" w:rsidRDefault="00AD4F6E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057BB7" w:rsidRPr="00F12763" w:rsidRDefault="00057BB7" w:rsidP="00057BB7">
      <w:pPr>
        <w:pStyle w:val="ConsPlusNonformat"/>
        <w:jc w:val="both"/>
        <w:rPr>
          <w:rFonts w:ascii="Times New Roman" w:hAnsi="Times New Roman" w:cs="Times New Roman"/>
        </w:rPr>
      </w:pPr>
      <w:r w:rsidRPr="00F12763">
        <w:rPr>
          <w:rFonts w:ascii="Times New Roman" w:hAnsi="Times New Roman" w:cs="Times New Roman"/>
        </w:rPr>
        <w:t>(</w:t>
      </w:r>
      <w:proofErr w:type="gramStart"/>
      <w:r w:rsidRPr="00F12763">
        <w:rPr>
          <w:rFonts w:ascii="Times New Roman" w:hAnsi="Times New Roman" w:cs="Times New Roman"/>
        </w:rPr>
        <w:t>полное</w:t>
      </w:r>
      <w:proofErr w:type="gramEnd"/>
      <w:r w:rsidRPr="00F12763">
        <w:rPr>
          <w:rFonts w:ascii="Times New Roman" w:hAnsi="Times New Roman" w:cs="Times New Roman"/>
        </w:rPr>
        <w:t xml:space="preserve"> и сокращенное наименование организа</w:t>
      </w:r>
      <w:r w:rsidR="00F12763">
        <w:rPr>
          <w:rFonts w:ascii="Times New Roman" w:hAnsi="Times New Roman" w:cs="Times New Roman"/>
        </w:rPr>
        <w:t xml:space="preserve">ции, основной вид деятельности, </w:t>
      </w:r>
      <w:r w:rsidRPr="00F12763">
        <w:rPr>
          <w:rFonts w:ascii="Times New Roman" w:hAnsi="Times New Roman" w:cs="Times New Roman"/>
        </w:rPr>
        <w:t>общее количество работников, распо</w:t>
      </w:r>
      <w:r w:rsidR="00F12763">
        <w:rPr>
          <w:rFonts w:ascii="Times New Roman" w:hAnsi="Times New Roman" w:cs="Times New Roman"/>
        </w:rPr>
        <w:t xml:space="preserve">ложение рабочих мест на объекте </w:t>
      </w:r>
      <w:r w:rsidRPr="00F12763">
        <w:rPr>
          <w:rFonts w:ascii="Times New Roman" w:hAnsi="Times New Roman" w:cs="Times New Roman"/>
        </w:rPr>
        <w:t>(территории), занимаемая площадь (кв. метров</w:t>
      </w:r>
      <w:r w:rsidR="00F12763">
        <w:rPr>
          <w:rFonts w:ascii="Times New Roman" w:hAnsi="Times New Roman" w:cs="Times New Roman"/>
        </w:rPr>
        <w:t xml:space="preserve">), режим работы, </w:t>
      </w:r>
      <w:proofErr w:type="spellStart"/>
      <w:r w:rsidR="00F12763">
        <w:rPr>
          <w:rFonts w:ascii="Times New Roman" w:hAnsi="Times New Roman" w:cs="Times New Roman"/>
        </w:rPr>
        <w:t>ф.и.о.</w:t>
      </w:r>
      <w:proofErr w:type="spellEnd"/>
      <w:r w:rsidR="00F12763">
        <w:rPr>
          <w:rFonts w:ascii="Times New Roman" w:hAnsi="Times New Roman" w:cs="Times New Roman"/>
        </w:rPr>
        <w:t xml:space="preserve">, номера </w:t>
      </w:r>
      <w:r w:rsidRPr="00F12763">
        <w:rPr>
          <w:rFonts w:ascii="Times New Roman" w:hAnsi="Times New Roman" w:cs="Times New Roman"/>
        </w:rPr>
        <w:t>телефонов (служебного, мобильного) руководи</w:t>
      </w:r>
      <w:r w:rsidR="00F12763">
        <w:rPr>
          <w:rFonts w:ascii="Times New Roman" w:hAnsi="Times New Roman" w:cs="Times New Roman"/>
        </w:rPr>
        <w:t xml:space="preserve">теля организации, срок действия </w:t>
      </w:r>
      <w:r w:rsidRPr="00F12763">
        <w:rPr>
          <w:rFonts w:ascii="Times New Roman" w:hAnsi="Times New Roman" w:cs="Times New Roman"/>
        </w:rPr>
        <w:t>аренды и (или) иные условия нахождения (размещения) на объекте (территории)</w:t>
      </w:r>
    </w:p>
    <w:p w:rsidR="00057BB7" w:rsidRPr="00F12763" w:rsidRDefault="00057BB7" w:rsidP="00057BB7">
      <w:pPr>
        <w:pStyle w:val="ConsPlusNonformat"/>
        <w:jc w:val="both"/>
        <w:rPr>
          <w:rFonts w:ascii="Times New Roman" w:hAnsi="Times New Roman" w:cs="Times New Roman"/>
        </w:rPr>
      </w:pPr>
    </w:p>
    <w:p w:rsidR="00057BB7" w:rsidRPr="00057BB7" w:rsidRDefault="00057BB7" w:rsidP="00057B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7BB7">
        <w:rPr>
          <w:rFonts w:ascii="Times New Roman" w:hAnsi="Times New Roman" w:cs="Times New Roman"/>
          <w:sz w:val="24"/>
          <w:szCs w:val="24"/>
        </w:rPr>
        <w:t>III. Сведения о потенциально опасных участках и (или)</w:t>
      </w:r>
    </w:p>
    <w:p w:rsidR="00057BB7" w:rsidRPr="00057BB7" w:rsidRDefault="00057BB7" w:rsidP="00057B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7BB7">
        <w:rPr>
          <w:rFonts w:ascii="Times New Roman" w:hAnsi="Times New Roman" w:cs="Times New Roman"/>
          <w:sz w:val="24"/>
          <w:szCs w:val="24"/>
        </w:rPr>
        <w:t>критических элементах объекта (территории)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57BB7">
        <w:rPr>
          <w:rFonts w:ascii="Times New Roman" w:hAnsi="Times New Roman" w:cs="Times New Roman"/>
          <w:sz w:val="24"/>
          <w:szCs w:val="24"/>
        </w:rPr>
        <w:t>Потенциально опасные участки объекта (территории) (при наличии)</w:t>
      </w:r>
    </w:p>
    <w:p w:rsidR="00057BB7" w:rsidRPr="00057BB7" w:rsidRDefault="00057BB7" w:rsidP="00057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1191"/>
        <w:gridCol w:w="2665"/>
        <w:gridCol w:w="1397"/>
        <w:gridCol w:w="1716"/>
        <w:gridCol w:w="1411"/>
      </w:tblGrid>
      <w:tr w:rsidR="00057BB7" w:rsidRPr="00057BB7" w:rsidTr="00AD4F6E">
        <w:tc>
          <w:tcPr>
            <w:tcW w:w="686" w:type="dxa"/>
          </w:tcPr>
          <w:p w:rsidR="00057BB7" w:rsidRPr="00057BB7" w:rsidRDefault="00057BB7" w:rsidP="00057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B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91" w:type="dxa"/>
          </w:tcPr>
          <w:p w:rsidR="00057BB7" w:rsidRPr="00057BB7" w:rsidRDefault="00057BB7" w:rsidP="00057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B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65" w:type="dxa"/>
          </w:tcPr>
          <w:p w:rsidR="00057BB7" w:rsidRPr="00057BB7" w:rsidRDefault="00057BB7" w:rsidP="00057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B7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обучающихся и иных лиц, находящихся на участке, человек</w:t>
            </w:r>
          </w:p>
        </w:tc>
        <w:tc>
          <w:tcPr>
            <w:tcW w:w="1397" w:type="dxa"/>
          </w:tcPr>
          <w:p w:rsidR="00057BB7" w:rsidRPr="00057BB7" w:rsidRDefault="00057BB7" w:rsidP="00057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B7">
              <w:rPr>
                <w:rFonts w:ascii="Times New Roman" w:hAnsi="Times New Roman" w:cs="Times New Roman"/>
                <w:sz w:val="24"/>
                <w:szCs w:val="24"/>
              </w:rPr>
              <w:t>Общая площадь, кв. метров</w:t>
            </w:r>
          </w:p>
        </w:tc>
        <w:tc>
          <w:tcPr>
            <w:tcW w:w="1716" w:type="dxa"/>
          </w:tcPr>
          <w:p w:rsidR="00057BB7" w:rsidRPr="00057BB7" w:rsidRDefault="00057BB7" w:rsidP="00057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B7">
              <w:rPr>
                <w:rFonts w:ascii="Times New Roman" w:hAnsi="Times New Roman" w:cs="Times New Roman"/>
                <w:sz w:val="24"/>
                <w:szCs w:val="24"/>
              </w:rPr>
              <w:t>Характер террористической угрозы</w:t>
            </w:r>
          </w:p>
        </w:tc>
        <w:tc>
          <w:tcPr>
            <w:tcW w:w="1411" w:type="dxa"/>
          </w:tcPr>
          <w:p w:rsidR="00057BB7" w:rsidRPr="00057BB7" w:rsidRDefault="00057BB7" w:rsidP="00057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B7">
              <w:rPr>
                <w:rFonts w:ascii="Times New Roman" w:hAnsi="Times New Roman" w:cs="Times New Roman"/>
                <w:sz w:val="24"/>
                <w:szCs w:val="24"/>
              </w:rPr>
              <w:t>Характер возможных последствий</w:t>
            </w:r>
          </w:p>
        </w:tc>
      </w:tr>
      <w:tr w:rsidR="00057BB7" w:rsidRPr="00057BB7" w:rsidTr="00AD4F6E">
        <w:tc>
          <w:tcPr>
            <w:tcW w:w="686" w:type="dxa"/>
          </w:tcPr>
          <w:p w:rsidR="00057BB7" w:rsidRPr="00057BB7" w:rsidRDefault="00AD4F6E" w:rsidP="00057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AD4F6E" w:rsidRDefault="00AD4F6E" w:rsidP="00AD4F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Аа</w:t>
            </w:r>
            <w:proofErr w:type="spellEnd"/>
          </w:p>
          <w:p w:rsidR="00057BB7" w:rsidRPr="00057BB7" w:rsidRDefault="00AD4F6E" w:rsidP="00AD4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DF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/>
                <w:sz w:val="24"/>
                <w:szCs w:val="24"/>
              </w:rPr>
              <w:t>детского сада</w:t>
            </w:r>
          </w:p>
        </w:tc>
        <w:tc>
          <w:tcPr>
            <w:tcW w:w="2665" w:type="dxa"/>
          </w:tcPr>
          <w:p w:rsidR="00057BB7" w:rsidRPr="00057BB7" w:rsidRDefault="00AD4F6E" w:rsidP="00057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DF">
              <w:rPr>
                <w:rFonts w:ascii="Times New Roman" w:hAnsi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60EDF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D60EDF">
              <w:rPr>
                <w:rFonts w:ascii="Times New Roman" w:hAnsi="Times New Roman"/>
                <w:sz w:val="24"/>
                <w:szCs w:val="24"/>
              </w:rPr>
              <w:t xml:space="preserve"> (при проведении родительск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D60EDF">
              <w:rPr>
                <w:rFonts w:ascii="Times New Roman" w:hAnsi="Times New Roman"/>
                <w:sz w:val="24"/>
                <w:szCs w:val="24"/>
              </w:rPr>
              <w:t xml:space="preserve"> собрани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60ED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97" w:type="dxa"/>
          </w:tcPr>
          <w:p w:rsidR="00057BB7" w:rsidRPr="00057BB7" w:rsidRDefault="00AD4F6E" w:rsidP="00057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</w:t>
            </w:r>
            <w:r w:rsidRPr="00D60EDF">
              <w:rPr>
                <w:rFonts w:ascii="Times New Roman" w:hAnsi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1716" w:type="dxa"/>
          </w:tcPr>
          <w:p w:rsidR="00057BB7" w:rsidRPr="00057BB7" w:rsidRDefault="00AD4F6E" w:rsidP="00057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DF">
              <w:rPr>
                <w:rFonts w:ascii="Times New Roman" w:hAnsi="Times New Roman"/>
                <w:sz w:val="24"/>
                <w:szCs w:val="24"/>
              </w:rPr>
              <w:t>Захват заложников, взрыв, химическая и биологическая атака</w:t>
            </w:r>
          </w:p>
        </w:tc>
        <w:tc>
          <w:tcPr>
            <w:tcW w:w="1411" w:type="dxa"/>
          </w:tcPr>
          <w:p w:rsidR="00057BB7" w:rsidRPr="00057BB7" w:rsidRDefault="00AD4F6E" w:rsidP="00057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DF">
              <w:rPr>
                <w:rFonts w:ascii="Times New Roman" w:hAnsi="Times New Roman"/>
                <w:sz w:val="24"/>
                <w:szCs w:val="24"/>
              </w:rPr>
              <w:t>Разрушение здания, травмы и гибель людей</w:t>
            </w:r>
          </w:p>
        </w:tc>
      </w:tr>
    </w:tbl>
    <w:p w:rsidR="00057BB7" w:rsidRPr="00057BB7" w:rsidRDefault="00057BB7" w:rsidP="00057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BB7">
        <w:rPr>
          <w:rFonts w:ascii="Times New Roman" w:hAnsi="Times New Roman" w:cs="Times New Roman"/>
          <w:sz w:val="24"/>
          <w:szCs w:val="24"/>
        </w:rPr>
        <w:t>2. Критические элементы объекта (территории) (при наличии)</w:t>
      </w:r>
    </w:p>
    <w:p w:rsidR="00057BB7" w:rsidRPr="00057BB7" w:rsidRDefault="00057BB7" w:rsidP="00057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"/>
        <w:gridCol w:w="1191"/>
        <w:gridCol w:w="2665"/>
        <w:gridCol w:w="1397"/>
        <w:gridCol w:w="1644"/>
        <w:gridCol w:w="1483"/>
      </w:tblGrid>
      <w:tr w:rsidR="00057BB7" w:rsidRPr="00057BB7" w:rsidTr="00057BB7">
        <w:tc>
          <w:tcPr>
            <w:tcW w:w="686" w:type="dxa"/>
          </w:tcPr>
          <w:p w:rsidR="00057BB7" w:rsidRPr="00057BB7" w:rsidRDefault="00057BB7" w:rsidP="00057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B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91" w:type="dxa"/>
          </w:tcPr>
          <w:p w:rsidR="00057BB7" w:rsidRPr="00057BB7" w:rsidRDefault="00057BB7" w:rsidP="00057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B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65" w:type="dxa"/>
          </w:tcPr>
          <w:p w:rsidR="00057BB7" w:rsidRPr="00057BB7" w:rsidRDefault="00057BB7" w:rsidP="00057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B7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обучающихся и иных лиц, находящихся на элементе, человек</w:t>
            </w:r>
          </w:p>
        </w:tc>
        <w:tc>
          <w:tcPr>
            <w:tcW w:w="1397" w:type="dxa"/>
          </w:tcPr>
          <w:p w:rsidR="00057BB7" w:rsidRPr="00057BB7" w:rsidRDefault="00057BB7" w:rsidP="00057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B7">
              <w:rPr>
                <w:rFonts w:ascii="Times New Roman" w:hAnsi="Times New Roman" w:cs="Times New Roman"/>
                <w:sz w:val="24"/>
                <w:szCs w:val="24"/>
              </w:rPr>
              <w:t>Общая площадь, кв. метров</w:t>
            </w:r>
          </w:p>
        </w:tc>
        <w:tc>
          <w:tcPr>
            <w:tcW w:w="1644" w:type="dxa"/>
          </w:tcPr>
          <w:p w:rsidR="00057BB7" w:rsidRPr="00057BB7" w:rsidRDefault="00057BB7" w:rsidP="00057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B7">
              <w:rPr>
                <w:rFonts w:ascii="Times New Roman" w:hAnsi="Times New Roman" w:cs="Times New Roman"/>
                <w:sz w:val="24"/>
                <w:szCs w:val="24"/>
              </w:rPr>
              <w:t>Характер террористической угрозы</w:t>
            </w:r>
          </w:p>
        </w:tc>
        <w:tc>
          <w:tcPr>
            <w:tcW w:w="1483" w:type="dxa"/>
          </w:tcPr>
          <w:p w:rsidR="00057BB7" w:rsidRPr="00057BB7" w:rsidRDefault="00057BB7" w:rsidP="00057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B7">
              <w:rPr>
                <w:rFonts w:ascii="Times New Roman" w:hAnsi="Times New Roman" w:cs="Times New Roman"/>
                <w:sz w:val="24"/>
                <w:szCs w:val="24"/>
              </w:rPr>
              <w:t>Характер возможных последствий</w:t>
            </w:r>
          </w:p>
        </w:tc>
      </w:tr>
      <w:tr w:rsidR="00057BB7" w:rsidRPr="00057BB7" w:rsidTr="00057BB7">
        <w:tc>
          <w:tcPr>
            <w:tcW w:w="686" w:type="dxa"/>
          </w:tcPr>
          <w:p w:rsidR="00057BB7" w:rsidRPr="00057BB7" w:rsidRDefault="00057BB7" w:rsidP="00057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D4F6E" w:rsidRDefault="00AD4F6E" w:rsidP="00AD4F6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Аа</w:t>
            </w:r>
            <w:proofErr w:type="spellEnd"/>
          </w:p>
          <w:p w:rsidR="00057BB7" w:rsidRPr="00057BB7" w:rsidRDefault="00AD4F6E" w:rsidP="00AD4F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2665" w:type="dxa"/>
          </w:tcPr>
          <w:p w:rsidR="00057BB7" w:rsidRPr="00057BB7" w:rsidRDefault="00AD4F6E" w:rsidP="00057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человек</w:t>
            </w:r>
          </w:p>
        </w:tc>
        <w:tc>
          <w:tcPr>
            <w:tcW w:w="1397" w:type="dxa"/>
          </w:tcPr>
          <w:p w:rsidR="00057BB7" w:rsidRPr="00057BB7" w:rsidRDefault="00AD4F6E" w:rsidP="00057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30,3кв.м.</w:t>
            </w:r>
          </w:p>
        </w:tc>
        <w:tc>
          <w:tcPr>
            <w:tcW w:w="1644" w:type="dxa"/>
          </w:tcPr>
          <w:p w:rsidR="00057BB7" w:rsidRPr="00057BB7" w:rsidRDefault="00AD4F6E" w:rsidP="00057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DF">
              <w:rPr>
                <w:rFonts w:ascii="Times New Roman" w:hAnsi="Times New Roman"/>
                <w:sz w:val="24"/>
                <w:szCs w:val="24"/>
              </w:rPr>
              <w:t>Захват заложников, взрыв, химическая и биологическая атака</w:t>
            </w:r>
          </w:p>
        </w:tc>
        <w:tc>
          <w:tcPr>
            <w:tcW w:w="1483" w:type="dxa"/>
          </w:tcPr>
          <w:p w:rsidR="00057BB7" w:rsidRPr="00057BB7" w:rsidRDefault="00AD4F6E" w:rsidP="00057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EDF">
              <w:rPr>
                <w:rFonts w:ascii="Times New Roman" w:hAnsi="Times New Roman"/>
                <w:sz w:val="24"/>
                <w:szCs w:val="24"/>
              </w:rPr>
              <w:t>Разрушение здания, травмы и гибель людей</w:t>
            </w:r>
          </w:p>
        </w:tc>
      </w:tr>
    </w:tbl>
    <w:p w:rsidR="00057BB7" w:rsidRPr="00057BB7" w:rsidRDefault="00057BB7" w:rsidP="00057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Возможные места и способы проникновения террористов </w:t>
      </w:r>
      <w:r w:rsidRPr="00057BB7">
        <w:rPr>
          <w:rFonts w:ascii="Times New Roman" w:hAnsi="Times New Roman" w:cs="Times New Roman"/>
          <w:sz w:val="24"/>
          <w:szCs w:val="24"/>
        </w:rPr>
        <w:t>на объект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7B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57BB7">
        <w:rPr>
          <w:rFonts w:ascii="Times New Roman" w:hAnsi="Times New Roman" w:cs="Times New Roman"/>
          <w:sz w:val="24"/>
          <w:szCs w:val="24"/>
        </w:rPr>
        <w:t>территорию</w:t>
      </w:r>
      <w:proofErr w:type="gramEnd"/>
      <w:r w:rsidRPr="00057BB7">
        <w:rPr>
          <w:rFonts w:ascii="Times New Roman" w:hAnsi="Times New Roman" w:cs="Times New Roman"/>
          <w:sz w:val="24"/>
          <w:szCs w:val="24"/>
        </w:rPr>
        <w:t xml:space="preserve">) </w:t>
      </w:r>
      <w:r w:rsidR="00AD4F6E">
        <w:rPr>
          <w:rFonts w:ascii="Times New Roman" w:hAnsi="Times New Roman" w:cs="Times New Roman"/>
          <w:sz w:val="24"/>
          <w:szCs w:val="24"/>
        </w:rPr>
        <w:t>со стороны реки Большая</w:t>
      </w:r>
      <w:r w:rsidRPr="00057BB7">
        <w:rPr>
          <w:rFonts w:ascii="Times New Roman" w:hAnsi="Times New Roman" w:cs="Times New Roman"/>
          <w:sz w:val="24"/>
          <w:szCs w:val="24"/>
        </w:rPr>
        <w:t>.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Наиболее вероятные средства поражения, которые</w:t>
      </w:r>
      <w:r w:rsidRPr="00057BB7">
        <w:rPr>
          <w:rFonts w:ascii="Times New Roman" w:hAnsi="Times New Roman" w:cs="Times New Roman"/>
          <w:sz w:val="24"/>
          <w:szCs w:val="24"/>
        </w:rPr>
        <w:t xml:space="preserve"> могут применить</w:t>
      </w:r>
    </w:p>
    <w:p w:rsid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7BB7">
        <w:rPr>
          <w:rFonts w:ascii="Times New Roman" w:hAnsi="Times New Roman" w:cs="Times New Roman"/>
          <w:sz w:val="24"/>
          <w:szCs w:val="24"/>
        </w:rPr>
        <w:t>террористы при совершении террористического</w:t>
      </w:r>
      <w:r w:rsidR="00AD4F6E">
        <w:rPr>
          <w:rFonts w:ascii="Times New Roman" w:hAnsi="Times New Roman" w:cs="Times New Roman"/>
          <w:sz w:val="24"/>
          <w:szCs w:val="24"/>
        </w:rPr>
        <w:t xml:space="preserve"> акта</w:t>
      </w:r>
    </w:p>
    <w:p w:rsidR="00AD4F6E" w:rsidRPr="00057BB7" w:rsidRDefault="00AD4F6E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F6E" w:rsidRPr="00D60EDF" w:rsidRDefault="00AD4F6E" w:rsidP="00AD4F6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AD4F6E">
        <w:rPr>
          <w:rFonts w:ascii="Times New Roman" w:hAnsi="Times New Roman"/>
          <w:sz w:val="24"/>
          <w:szCs w:val="24"/>
        </w:rPr>
        <w:t xml:space="preserve"> </w:t>
      </w:r>
      <w:r w:rsidRPr="00D60EDF">
        <w:rPr>
          <w:rFonts w:ascii="Times New Roman" w:hAnsi="Times New Roman"/>
          <w:sz w:val="24"/>
          <w:szCs w:val="24"/>
        </w:rPr>
        <w:t>В преступных целях, террористами, как правило, используются типичные взрывчатые вещества заводского и самодельного изготовления, а также иные опасные вещества и смеси, способные к взрыву при определенных условиях.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7BB7" w:rsidRPr="00057BB7" w:rsidRDefault="00057BB7" w:rsidP="00057BB7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57BB7">
        <w:rPr>
          <w:rFonts w:ascii="Times New Roman" w:hAnsi="Times New Roman" w:cs="Times New Roman"/>
          <w:sz w:val="24"/>
          <w:szCs w:val="24"/>
        </w:rPr>
        <w:t>IV. Прогноз последствий совершения террористического</w:t>
      </w:r>
    </w:p>
    <w:p w:rsidR="00057BB7" w:rsidRPr="00057BB7" w:rsidRDefault="00057BB7" w:rsidP="00057BB7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57BB7">
        <w:rPr>
          <w:rFonts w:ascii="Times New Roman" w:hAnsi="Times New Roman" w:cs="Times New Roman"/>
          <w:sz w:val="24"/>
          <w:szCs w:val="24"/>
        </w:rPr>
        <w:t>акта на объекте (территории)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BB7">
        <w:rPr>
          <w:rFonts w:ascii="Times New Roman" w:hAnsi="Times New Roman" w:cs="Times New Roman"/>
          <w:sz w:val="24"/>
          <w:szCs w:val="24"/>
        </w:rPr>
        <w:t>1. Предполагаемые модели действий наруш</w:t>
      </w:r>
      <w:r w:rsidR="00AD4F6E">
        <w:rPr>
          <w:rFonts w:ascii="Times New Roman" w:hAnsi="Times New Roman" w:cs="Times New Roman"/>
          <w:sz w:val="24"/>
          <w:szCs w:val="24"/>
        </w:rPr>
        <w:t xml:space="preserve">ителей </w:t>
      </w:r>
    </w:p>
    <w:p w:rsidR="00057BB7" w:rsidRPr="00057BB7" w:rsidRDefault="00AD4F6E" w:rsidP="00AD4F6E">
      <w:pPr>
        <w:pStyle w:val="a5"/>
        <w:spacing w:before="0" w:beforeAutospacing="0" w:after="0" w:afterAutospacing="0"/>
        <w:ind w:firstLine="173"/>
        <w:jc w:val="both"/>
      </w:pPr>
      <w:r w:rsidRPr="00A31CCF">
        <w:t xml:space="preserve">Захват заложников, </w:t>
      </w:r>
      <w:bookmarkStart w:id="1" w:name="624"/>
      <w:r w:rsidRPr="00A31CCF">
        <w:t>взрывы, поджоги, отравление питьевой воды, воздуха в помещении</w:t>
      </w:r>
      <w:bookmarkEnd w:id="1"/>
      <w:r>
        <w:t>.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</w:rPr>
      </w:pPr>
      <w:r w:rsidRPr="00057BB7">
        <w:rPr>
          <w:rFonts w:ascii="Times New Roman" w:hAnsi="Times New Roman" w:cs="Times New Roman"/>
        </w:rPr>
        <w:t xml:space="preserve">   (</w:t>
      </w:r>
      <w:proofErr w:type="gramStart"/>
      <w:r w:rsidRPr="00057BB7">
        <w:rPr>
          <w:rFonts w:ascii="Times New Roman" w:hAnsi="Times New Roman" w:cs="Times New Roman"/>
        </w:rPr>
        <w:t>краткое</w:t>
      </w:r>
      <w:proofErr w:type="gramEnd"/>
      <w:r w:rsidRPr="00057BB7">
        <w:rPr>
          <w:rFonts w:ascii="Times New Roman" w:hAnsi="Times New Roman" w:cs="Times New Roman"/>
        </w:rPr>
        <w:t xml:space="preserve"> описание основных угроз совер</w:t>
      </w:r>
      <w:r>
        <w:rPr>
          <w:rFonts w:ascii="Times New Roman" w:hAnsi="Times New Roman" w:cs="Times New Roman"/>
        </w:rPr>
        <w:t xml:space="preserve">шения террористического акта на </w:t>
      </w:r>
      <w:r w:rsidRPr="00057BB7">
        <w:rPr>
          <w:rFonts w:ascii="Times New Roman" w:hAnsi="Times New Roman" w:cs="Times New Roman"/>
        </w:rPr>
        <w:t>объекте (территории), возможность раз</w:t>
      </w:r>
      <w:r>
        <w:rPr>
          <w:rFonts w:ascii="Times New Roman" w:hAnsi="Times New Roman" w:cs="Times New Roman"/>
        </w:rPr>
        <w:t xml:space="preserve">мещения на объекте (территории) </w:t>
      </w:r>
      <w:r w:rsidRPr="00057BB7">
        <w:rPr>
          <w:rFonts w:ascii="Times New Roman" w:hAnsi="Times New Roman" w:cs="Times New Roman"/>
        </w:rPr>
        <w:t>взрывных устройств, захват заложников из чи</w:t>
      </w:r>
      <w:r>
        <w:rPr>
          <w:rFonts w:ascii="Times New Roman" w:hAnsi="Times New Roman" w:cs="Times New Roman"/>
        </w:rPr>
        <w:t xml:space="preserve">сла работников, обучающихся и </w:t>
      </w:r>
      <w:r w:rsidRPr="00057BB7">
        <w:rPr>
          <w:rFonts w:ascii="Times New Roman" w:hAnsi="Times New Roman" w:cs="Times New Roman"/>
        </w:rPr>
        <w:t>иных лиц, находящихся на объекте (территории), наличие рисков химического,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</w:rPr>
      </w:pPr>
      <w:r w:rsidRPr="00057BB7">
        <w:rPr>
          <w:rFonts w:ascii="Times New Roman" w:hAnsi="Times New Roman" w:cs="Times New Roman"/>
        </w:rPr>
        <w:t>биологического и радиационного заражения (загрязнения)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Вероятные </w:t>
      </w:r>
      <w:r w:rsidRPr="00057BB7">
        <w:rPr>
          <w:rFonts w:ascii="Times New Roman" w:hAnsi="Times New Roman" w:cs="Times New Roman"/>
          <w:sz w:val="24"/>
          <w:szCs w:val="24"/>
        </w:rPr>
        <w:t>последствия совершения террористического акта на объекте</w:t>
      </w:r>
    </w:p>
    <w:p w:rsidR="00AD4F6E" w:rsidRPr="00A31CCF" w:rsidRDefault="00057BB7" w:rsidP="00AD4F6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7BB7">
        <w:rPr>
          <w:rFonts w:ascii="Times New Roman" w:hAnsi="Times New Roman"/>
          <w:sz w:val="24"/>
          <w:szCs w:val="24"/>
        </w:rPr>
        <w:t xml:space="preserve">(территории) </w:t>
      </w:r>
      <w:r w:rsidR="00AD4F6E" w:rsidRPr="00A31CCF">
        <w:rPr>
          <w:rFonts w:ascii="Times New Roman" w:hAnsi="Times New Roman"/>
          <w:color w:val="000000"/>
          <w:sz w:val="24"/>
          <w:szCs w:val="24"/>
        </w:rPr>
        <w:t xml:space="preserve">Здание </w:t>
      </w:r>
      <w:r w:rsidR="00AD4F6E">
        <w:rPr>
          <w:rFonts w:ascii="Times New Roman" w:hAnsi="Times New Roman"/>
          <w:color w:val="000000"/>
          <w:sz w:val="24"/>
          <w:szCs w:val="24"/>
        </w:rPr>
        <w:t>детского сада 80,3</w:t>
      </w:r>
      <w:r w:rsidR="00AD4F6E" w:rsidRPr="00A31CCF">
        <w:rPr>
          <w:rFonts w:ascii="Times New Roman" w:hAnsi="Times New Roman"/>
          <w:sz w:val="24"/>
          <w:szCs w:val="24"/>
        </w:rPr>
        <w:t xml:space="preserve"> кв.</w:t>
      </w:r>
      <w:r w:rsidR="00AD4F6E">
        <w:rPr>
          <w:rFonts w:ascii="Times New Roman" w:hAnsi="Times New Roman"/>
          <w:sz w:val="24"/>
          <w:szCs w:val="24"/>
        </w:rPr>
        <w:t xml:space="preserve"> </w:t>
      </w:r>
      <w:r w:rsidR="00AD4F6E" w:rsidRPr="00A31CCF">
        <w:rPr>
          <w:rFonts w:ascii="Times New Roman" w:hAnsi="Times New Roman"/>
          <w:sz w:val="24"/>
          <w:szCs w:val="24"/>
        </w:rPr>
        <w:t>м</w:t>
      </w:r>
      <w:r w:rsidR="00AD4F6E" w:rsidRPr="00A31CCF">
        <w:rPr>
          <w:rFonts w:ascii="Times New Roman" w:hAnsi="Times New Roman"/>
          <w:color w:val="000000"/>
          <w:sz w:val="24"/>
          <w:szCs w:val="24"/>
        </w:rPr>
        <w:t>., лица, находившиеся в момент террористического акта в его эпицентре, но выжившие, могут стать инвалидами, нетрудоспособными, получить серьезную психическую травму (психическое заболевание) на всю жизнь;</w:t>
      </w:r>
      <w:r w:rsidR="00AD4F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4F6E" w:rsidRPr="00A31CCF">
        <w:rPr>
          <w:rFonts w:ascii="Times New Roman" w:hAnsi="Times New Roman"/>
          <w:color w:val="000000"/>
          <w:sz w:val="24"/>
          <w:szCs w:val="24"/>
        </w:rPr>
        <w:t>огромное число человеческих жертв,</w:t>
      </w:r>
      <w:r w:rsidR="00AD4F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4F6E" w:rsidRPr="00A31CCF">
        <w:rPr>
          <w:rFonts w:ascii="Times New Roman" w:hAnsi="Times New Roman"/>
          <w:color w:val="000000"/>
          <w:sz w:val="24"/>
          <w:szCs w:val="24"/>
        </w:rPr>
        <w:t>родственники погибших могут лишиться единственного кормильца в семье, понести серьезнейшие моральные и нравственные страдания, в том числе и при получении изувеченного тела близкого человека или при наличии известия о том, что человек пропал и о нем отсутствует какая-либо информация.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</w:rPr>
      </w:pPr>
      <w:r w:rsidRPr="00057BB7">
        <w:rPr>
          <w:rFonts w:ascii="Times New Roman" w:hAnsi="Times New Roman" w:cs="Times New Roman"/>
        </w:rPr>
        <w:t xml:space="preserve"> (площадь возможной зоны разрушения </w:t>
      </w:r>
      <w:r>
        <w:rPr>
          <w:rFonts w:ascii="Times New Roman" w:hAnsi="Times New Roman" w:cs="Times New Roman"/>
        </w:rPr>
        <w:t>(заражения) в случае совершения</w:t>
      </w:r>
      <w:r w:rsidRPr="00057BB7">
        <w:rPr>
          <w:rFonts w:ascii="Times New Roman" w:hAnsi="Times New Roman" w:cs="Times New Roman"/>
        </w:rPr>
        <w:t xml:space="preserve"> террористического акта, кв. метров, иные с</w:t>
      </w:r>
      <w:r>
        <w:rPr>
          <w:rFonts w:ascii="Times New Roman" w:hAnsi="Times New Roman" w:cs="Times New Roman"/>
        </w:rPr>
        <w:t xml:space="preserve">итуации в результате совершения </w:t>
      </w:r>
      <w:r w:rsidRPr="00057BB7">
        <w:rPr>
          <w:rFonts w:ascii="Times New Roman" w:hAnsi="Times New Roman" w:cs="Times New Roman"/>
        </w:rPr>
        <w:t>террористического акта)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7BB7" w:rsidRPr="00057BB7" w:rsidRDefault="00057BB7" w:rsidP="00057B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7BB7">
        <w:rPr>
          <w:rFonts w:ascii="Times New Roman" w:hAnsi="Times New Roman" w:cs="Times New Roman"/>
          <w:sz w:val="24"/>
          <w:szCs w:val="24"/>
        </w:rPr>
        <w:t>V. Оценка социально-экономических последствий совершения</w:t>
      </w:r>
    </w:p>
    <w:p w:rsidR="00057BB7" w:rsidRPr="00057BB7" w:rsidRDefault="00057BB7" w:rsidP="00057B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7BB7">
        <w:rPr>
          <w:rFonts w:ascii="Times New Roman" w:hAnsi="Times New Roman" w:cs="Times New Roman"/>
          <w:sz w:val="24"/>
          <w:szCs w:val="24"/>
        </w:rPr>
        <w:t>террористического акта на объекте (территории)</w:t>
      </w:r>
    </w:p>
    <w:p w:rsidR="00057BB7" w:rsidRPr="00057BB7" w:rsidRDefault="00057BB7" w:rsidP="00057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2717"/>
        <w:gridCol w:w="2551"/>
        <w:gridCol w:w="3077"/>
      </w:tblGrid>
      <w:tr w:rsidR="00057BB7" w:rsidRPr="00057BB7" w:rsidTr="00057BB7">
        <w:tc>
          <w:tcPr>
            <w:tcW w:w="696" w:type="dxa"/>
          </w:tcPr>
          <w:p w:rsidR="00057BB7" w:rsidRPr="00057BB7" w:rsidRDefault="00057BB7" w:rsidP="00057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B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17" w:type="dxa"/>
          </w:tcPr>
          <w:p w:rsidR="00057BB7" w:rsidRPr="00057BB7" w:rsidRDefault="00057BB7" w:rsidP="00057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B7">
              <w:rPr>
                <w:rFonts w:ascii="Times New Roman" w:hAnsi="Times New Roman" w:cs="Times New Roman"/>
                <w:sz w:val="24"/>
                <w:szCs w:val="24"/>
              </w:rPr>
              <w:t>Возможные людские потери, человек</w:t>
            </w:r>
          </w:p>
        </w:tc>
        <w:tc>
          <w:tcPr>
            <w:tcW w:w="2551" w:type="dxa"/>
          </w:tcPr>
          <w:p w:rsidR="00057BB7" w:rsidRPr="00057BB7" w:rsidRDefault="00057BB7" w:rsidP="00057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B7">
              <w:rPr>
                <w:rFonts w:ascii="Times New Roman" w:hAnsi="Times New Roman" w:cs="Times New Roman"/>
                <w:sz w:val="24"/>
                <w:szCs w:val="24"/>
              </w:rPr>
              <w:t>Возможные нарушения инфраструктуры</w:t>
            </w:r>
          </w:p>
        </w:tc>
        <w:tc>
          <w:tcPr>
            <w:tcW w:w="3077" w:type="dxa"/>
          </w:tcPr>
          <w:p w:rsidR="00057BB7" w:rsidRPr="00057BB7" w:rsidRDefault="00057BB7" w:rsidP="00057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B7">
              <w:rPr>
                <w:rFonts w:ascii="Times New Roman" w:hAnsi="Times New Roman" w:cs="Times New Roman"/>
                <w:sz w:val="24"/>
                <w:szCs w:val="24"/>
              </w:rPr>
              <w:t>Возможный экономический ущерб, рублей</w:t>
            </w:r>
          </w:p>
        </w:tc>
      </w:tr>
      <w:tr w:rsidR="00057BB7" w:rsidRPr="00057BB7" w:rsidTr="00057BB7">
        <w:tc>
          <w:tcPr>
            <w:tcW w:w="696" w:type="dxa"/>
          </w:tcPr>
          <w:p w:rsidR="00057BB7" w:rsidRPr="00057BB7" w:rsidRDefault="00057BB7" w:rsidP="00057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057BB7" w:rsidRPr="00057BB7" w:rsidRDefault="00AD4F6E" w:rsidP="00057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</w:tcPr>
          <w:p w:rsidR="00057BB7" w:rsidRPr="00057BB7" w:rsidRDefault="00AD4F6E" w:rsidP="00057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Разрушения здания</w:t>
            </w:r>
          </w:p>
        </w:tc>
        <w:tc>
          <w:tcPr>
            <w:tcW w:w="3077" w:type="dxa"/>
          </w:tcPr>
          <w:p w:rsidR="00057BB7" w:rsidRPr="00057BB7" w:rsidRDefault="00AD4F6E" w:rsidP="00057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628775,00</w:t>
            </w:r>
          </w:p>
        </w:tc>
      </w:tr>
    </w:tbl>
    <w:p w:rsidR="00057BB7" w:rsidRPr="00057BB7" w:rsidRDefault="00057BB7" w:rsidP="00057B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7BB7" w:rsidRPr="00057BB7" w:rsidRDefault="00057BB7" w:rsidP="00057B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7BB7">
        <w:rPr>
          <w:rFonts w:ascii="Times New Roman" w:hAnsi="Times New Roman" w:cs="Times New Roman"/>
          <w:sz w:val="24"/>
          <w:szCs w:val="24"/>
        </w:rPr>
        <w:t>VI. Силы и средства, привлекаемые для обеспечения</w:t>
      </w:r>
    </w:p>
    <w:p w:rsidR="00057BB7" w:rsidRPr="00057BB7" w:rsidRDefault="00057BB7" w:rsidP="00057B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7BB7">
        <w:rPr>
          <w:rFonts w:ascii="Times New Roman" w:hAnsi="Times New Roman" w:cs="Times New Roman"/>
          <w:sz w:val="24"/>
          <w:szCs w:val="24"/>
        </w:rPr>
        <w:t>антитеррористической защищенности объекта (территории)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F6E" w:rsidRPr="00AD4F6E" w:rsidRDefault="00057BB7" w:rsidP="00AD4F6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AD4F6E">
        <w:rPr>
          <w:rFonts w:ascii="Times New Roman" w:hAnsi="Times New Roman"/>
          <w:sz w:val="24"/>
          <w:szCs w:val="24"/>
        </w:rPr>
        <w:lastRenderedPageBreak/>
        <w:t>Силы, привлекаемые для обеспечения антитеррористической защищенности</w:t>
      </w:r>
      <w:r w:rsidR="00AD4F6E" w:rsidRPr="00AD4F6E">
        <w:rPr>
          <w:rFonts w:ascii="Times New Roman" w:hAnsi="Times New Roman"/>
          <w:sz w:val="24"/>
          <w:szCs w:val="24"/>
        </w:rPr>
        <w:t xml:space="preserve"> </w:t>
      </w:r>
      <w:r w:rsidRPr="00AD4F6E">
        <w:rPr>
          <w:rFonts w:ascii="Times New Roman" w:hAnsi="Times New Roman"/>
          <w:sz w:val="24"/>
          <w:szCs w:val="24"/>
        </w:rPr>
        <w:t>объекта (территории)</w:t>
      </w:r>
    </w:p>
    <w:p w:rsidR="00057BB7" w:rsidRDefault="00AD4F6E" w:rsidP="004E392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0C3B15">
        <w:rPr>
          <w:rFonts w:ascii="Times New Roman" w:hAnsi="Times New Roman"/>
          <w:sz w:val="24"/>
          <w:szCs w:val="24"/>
        </w:rPr>
        <w:t>Литер «</w:t>
      </w:r>
      <w:proofErr w:type="spellStart"/>
      <w:r w:rsidRPr="000C3B1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0C3B1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B15">
        <w:rPr>
          <w:rFonts w:ascii="Times New Roman" w:hAnsi="Times New Roman"/>
          <w:sz w:val="24"/>
          <w:szCs w:val="24"/>
        </w:rPr>
        <w:t>Литер «</w:t>
      </w:r>
      <w:proofErr w:type="spellStart"/>
      <w:r w:rsidRPr="000C3B15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б</w:t>
      </w:r>
      <w:proofErr w:type="spellEnd"/>
      <w:r w:rsidRPr="000C3B15">
        <w:rPr>
          <w:rFonts w:ascii="Times New Roman" w:hAnsi="Times New Roman"/>
          <w:sz w:val="24"/>
          <w:szCs w:val="24"/>
        </w:rPr>
        <w:t>» -</w:t>
      </w:r>
      <w:r>
        <w:rPr>
          <w:rFonts w:ascii="Times New Roman" w:hAnsi="Times New Roman"/>
          <w:sz w:val="24"/>
          <w:szCs w:val="24"/>
        </w:rPr>
        <w:t xml:space="preserve"> сотрудники детского сада</w:t>
      </w:r>
    </w:p>
    <w:p w:rsidR="004E3920" w:rsidRPr="004E3920" w:rsidRDefault="004E3920" w:rsidP="004E392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</w:p>
    <w:p w:rsidR="004E3920" w:rsidRPr="004E3920" w:rsidRDefault="00057BB7" w:rsidP="004E392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E3920">
        <w:rPr>
          <w:rFonts w:ascii="Times New Roman" w:hAnsi="Times New Roman"/>
          <w:sz w:val="24"/>
          <w:szCs w:val="24"/>
        </w:rPr>
        <w:t>Средства, привлекаемые для обеспечения антитеррористической защищенности объекта (территории)</w:t>
      </w:r>
    </w:p>
    <w:p w:rsidR="00057BB7" w:rsidRPr="00057BB7" w:rsidRDefault="00057BB7" w:rsidP="004E392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E3920">
        <w:rPr>
          <w:rFonts w:ascii="Times New Roman" w:hAnsi="Times New Roman"/>
          <w:sz w:val="24"/>
          <w:szCs w:val="24"/>
        </w:rPr>
        <w:t xml:space="preserve"> </w:t>
      </w:r>
      <w:r w:rsidR="004E3920" w:rsidRPr="004E3920">
        <w:rPr>
          <w:rFonts w:ascii="Times New Roman" w:hAnsi="Times New Roman"/>
          <w:sz w:val="24"/>
          <w:szCs w:val="24"/>
        </w:rPr>
        <w:t>Техническая система сигнализации (ТСС), кнопка экстренного вызова полиции (КЭВП), ограждение территории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7BB7" w:rsidRPr="00057BB7" w:rsidRDefault="00057BB7" w:rsidP="00057B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7BB7">
        <w:rPr>
          <w:rFonts w:ascii="Times New Roman" w:hAnsi="Times New Roman" w:cs="Times New Roman"/>
          <w:sz w:val="24"/>
          <w:szCs w:val="24"/>
        </w:rPr>
        <w:t>VII. Меры по инженерно-технической, физической защите</w:t>
      </w:r>
    </w:p>
    <w:p w:rsidR="00057BB7" w:rsidRPr="00057BB7" w:rsidRDefault="00057BB7" w:rsidP="00057B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7BB7">
        <w:rPr>
          <w:rFonts w:ascii="Times New Roman" w:hAnsi="Times New Roman" w:cs="Times New Roman"/>
          <w:sz w:val="24"/>
          <w:szCs w:val="24"/>
        </w:rPr>
        <w:t>и пожарной безопасности объекта (территории)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7BB7">
        <w:rPr>
          <w:rFonts w:ascii="Times New Roman" w:hAnsi="Times New Roman" w:cs="Times New Roman"/>
          <w:sz w:val="24"/>
          <w:szCs w:val="24"/>
        </w:rPr>
        <w:t>1. Меры по инженерно-технической защите объекта (территории):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BB7">
        <w:rPr>
          <w:rFonts w:ascii="Times New Roman" w:hAnsi="Times New Roman" w:cs="Times New Roman"/>
          <w:sz w:val="24"/>
          <w:szCs w:val="24"/>
        </w:rPr>
        <w:t>а) объектовые и локальные системы опове</w:t>
      </w:r>
      <w:r w:rsidR="004E3920">
        <w:rPr>
          <w:rFonts w:ascii="Times New Roman" w:hAnsi="Times New Roman" w:cs="Times New Roman"/>
          <w:sz w:val="24"/>
          <w:szCs w:val="24"/>
        </w:rPr>
        <w:t xml:space="preserve">щения </w:t>
      </w:r>
    </w:p>
    <w:p w:rsidR="004E3920" w:rsidRDefault="004E3920" w:rsidP="004E392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  <w:r w:rsidRPr="004E39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АПС « ВЭРСК-ПК» на ПЦН ЦУС01,76ПЧГ,19 отряд ФПС по РО, марка ОКО -3</w:t>
      </w:r>
    </w:p>
    <w:p w:rsidR="00057BB7" w:rsidRPr="004E3920" w:rsidRDefault="004E3920" w:rsidP="004E392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КЭВП «РАПАН» с выводом на пульт ЕДДС и полицию.</w:t>
      </w:r>
    </w:p>
    <w:p w:rsidR="00057BB7" w:rsidRPr="00057BB7" w:rsidRDefault="00057BB7" w:rsidP="00057BB7">
      <w:pPr>
        <w:pStyle w:val="ConsPlusNonformat"/>
        <w:jc w:val="center"/>
        <w:rPr>
          <w:rFonts w:ascii="Times New Roman" w:hAnsi="Times New Roman" w:cs="Times New Roman"/>
        </w:rPr>
      </w:pPr>
      <w:r w:rsidRPr="00057BB7">
        <w:rPr>
          <w:rFonts w:ascii="Times New Roman" w:hAnsi="Times New Roman" w:cs="Times New Roman"/>
        </w:rPr>
        <w:t>(наличие, марка, характеристика)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BB7">
        <w:rPr>
          <w:rFonts w:ascii="Times New Roman" w:hAnsi="Times New Roman" w:cs="Times New Roman"/>
          <w:sz w:val="24"/>
          <w:szCs w:val="24"/>
        </w:rPr>
        <w:t>б) резервные источники электроснабжения, теплоснабжения, газоснабжения,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7BB7">
        <w:rPr>
          <w:rFonts w:ascii="Times New Roman" w:hAnsi="Times New Roman" w:cs="Times New Roman"/>
          <w:sz w:val="24"/>
          <w:szCs w:val="24"/>
        </w:rPr>
        <w:t>водоснабжен</w:t>
      </w:r>
      <w:r w:rsidR="004E3920">
        <w:rPr>
          <w:rFonts w:ascii="Times New Roman" w:hAnsi="Times New Roman" w:cs="Times New Roman"/>
          <w:sz w:val="24"/>
          <w:szCs w:val="24"/>
        </w:rPr>
        <w:t>ия, системы связи  отсутствуют</w:t>
      </w:r>
      <w:r w:rsidRPr="00057BB7">
        <w:rPr>
          <w:rFonts w:ascii="Times New Roman" w:hAnsi="Times New Roman" w:cs="Times New Roman"/>
          <w:sz w:val="24"/>
          <w:szCs w:val="24"/>
        </w:rPr>
        <w:t>;</w:t>
      </w:r>
    </w:p>
    <w:p w:rsidR="00057BB7" w:rsidRPr="00057BB7" w:rsidRDefault="00057BB7" w:rsidP="00057BB7">
      <w:pPr>
        <w:pStyle w:val="ConsPlusNonformat"/>
        <w:jc w:val="center"/>
        <w:rPr>
          <w:rFonts w:ascii="Times New Roman" w:hAnsi="Times New Roman" w:cs="Times New Roman"/>
        </w:rPr>
      </w:pPr>
      <w:r w:rsidRPr="00057BB7">
        <w:rPr>
          <w:rFonts w:ascii="Times New Roman" w:hAnsi="Times New Roman" w:cs="Times New Roman"/>
        </w:rPr>
        <w:t>(наличие, количество, характеристика)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технические </w:t>
      </w:r>
      <w:r w:rsidRPr="00057BB7">
        <w:rPr>
          <w:rFonts w:ascii="Times New Roman" w:hAnsi="Times New Roman" w:cs="Times New Roman"/>
          <w:sz w:val="24"/>
          <w:szCs w:val="24"/>
        </w:rPr>
        <w:t>системы обнаружения нес</w:t>
      </w:r>
      <w:r>
        <w:rPr>
          <w:rFonts w:ascii="Times New Roman" w:hAnsi="Times New Roman" w:cs="Times New Roman"/>
          <w:sz w:val="24"/>
          <w:szCs w:val="24"/>
        </w:rPr>
        <w:t xml:space="preserve">анкционированного проникновения на объект </w:t>
      </w:r>
      <w:r w:rsidRPr="00057BB7">
        <w:rPr>
          <w:rFonts w:ascii="Times New Roman" w:hAnsi="Times New Roman" w:cs="Times New Roman"/>
          <w:sz w:val="24"/>
          <w:szCs w:val="24"/>
        </w:rPr>
        <w:t>(территорию), оповещения о несан</w:t>
      </w:r>
      <w:r>
        <w:rPr>
          <w:rFonts w:ascii="Times New Roman" w:hAnsi="Times New Roman" w:cs="Times New Roman"/>
          <w:sz w:val="24"/>
          <w:szCs w:val="24"/>
        </w:rPr>
        <w:t xml:space="preserve">кционированном проникновении на </w:t>
      </w:r>
      <w:r w:rsidRPr="00057BB7">
        <w:rPr>
          <w:rFonts w:ascii="Times New Roman" w:hAnsi="Times New Roman" w:cs="Times New Roman"/>
          <w:sz w:val="24"/>
          <w:szCs w:val="24"/>
        </w:rPr>
        <w:t xml:space="preserve">объект (территорию) или системы физической </w:t>
      </w:r>
      <w:r w:rsidR="004E3920">
        <w:rPr>
          <w:rFonts w:ascii="Times New Roman" w:hAnsi="Times New Roman" w:cs="Times New Roman"/>
          <w:sz w:val="24"/>
          <w:szCs w:val="24"/>
        </w:rPr>
        <w:t>защиты  отсутствуют</w:t>
      </w:r>
      <w:r w:rsidRPr="00057BB7">
        <w:rPr>
          <w:rFonts w:ascii="Times New Roman" w:hAnsi="Times New Roman" w:cs="Times New Roman"/>
          <w:sz w:val="24"/>
          <w:szCs w:val="24"/>
        </w:rPr>
        <w:t>;</w:t>
      </w:r>
    </w:p>
    <w:p w:rsidR="00057BB7" w:rsidRPr="00057BB7" w:rsidRDefault="00057BB7" w:rsidP="00057BB7">
      <w:pPr>
        <w:pStyle w:val="ConsPlusNonformat"/>
        <w:jc w:val="center"/>
        <w:rPr>
          <w:rFonts w:ascii="Times New Roman" w:hAnsi="Times New Roman" w:cs="Times New Roman"/>
        </w:rPr>
      </w:pPr>
      <w:r w:rsidRPr="00057BB7">
        <w:rPr>
          <w:rFonts w:ascii="Times New Roman" w:hAnsi="Times New Roman" w:cs="Times New Roman"/>
        </w:rPr>
        <w:t>(наличие, марка, количество)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BB7">
        <w:rPr>
          <w:rFonts w:ascii="Times New Roman" w:hAnsi="Times New Roman" w:cs="Times New Roman"/>
          <w:sz w:val="24"/>
          <w:szCs w:val="24"/>
        </w:rPr>
        <w:t>г) стационарные и ручные металлоискател</w:t>
      </w:r>
      <w:r w:rsidR="004E3920">
        <w:rPr>
          <w:rFonts w:ascii="Times New Roman" w:hAnsi="Times New Roman" w:cs="Times New Roman"/>
          <w:sz w:val="24"/>
          <w:szCs w:val="24"/>
        </w:rPr>
        <w:t>и отсутствуют</w:t>
      </w:r>
      <w:r w:rsidRPr="00057BB7">
        <w:rPr>
          <w:rFonts w:ascii="Times New Roman" w:hAnsi="Times New Roman" w:cs="Times New Roman"/>
          <w:sz w:val="24"/>
          <w:szCs w:val="24"/>
        </w:rPr>
        <w:t>;</w:t>
      </w:r>
    </w:p>
    <w:p w:rsidR="00057BB7" w:rsidRPr="00057BB7" w:rsidRDefault="00057BB7" w:rsidP="00057BB7">
      <w:pPr>
        <w:pStyle w:val="ConsPlusNonformat"/>
        <w:jc w:val="center"/>
        <w:rPr>
          <w:rFonts w:ascii="Times New Roman" w:hAnsi="Times New Roman" w:cs="Times New Roman"/>
        </w:rPr>
      </w:pPr>
      <w:r w:rsidRPr="00057BB7">
        <w:rPr>
          <w:rFonts w:ascii="Times New Roman" w:hAnsi="Times New Roman" w:cs="Times New Roman"/>
        </w:rPr>
        <w:t>(наличие, марка, количество)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BB7">
        <w:rPr>
          <w:rFonts w:ascii="Times New Roman" w:hAnsi="Times New Roman" w:cs="Times New Roman"/>
          <w:sz w:val="24"/>
          <w:szCs w:val="24"/>
        </w:rPr>
        <w:t>д) телевизионн</w:t>
      </w:r>
      <w:r w:rsidR="004E3920">
        <w:rPr>
          <w:rFonts w:ascii="Times New Roman" w:hAnsi="Times New Roman" w:cs="Times New Roman"/>
          <w:sz w:val="24"/>
          <w:szCs w:val="24"/>
        </w:rPr>
        <w:t>ые системы охраны имеются</w:t>
      </w:r>
      <w:r w:rsidRPr="00057BB7">
        <w:rPr>
          <w:rFonts w:ascii="Times New Roman" w:hAnsi="Times New Roman" w:cs="Times New Roman"/>
          <w:sz w:val="24"/>
          <w:szCs w:val="24"/>
        </w:rPr>
        <w:t>;</w:t>
      </w:r>
    </w:p>
    <w:p w:rsidR="00057BB7" w:rsidRPr="00057BB7" w:rsidRDefault="00057BB7" w:rsidP="00057BB7">
      <w:pPr>
        <w:pStyle w:val="ConsPlusNonformat"/>
        <w:jc w:val="center"/>
        <w:rPr>
          <w:rFonts w:ascii="Times New Roman" w:hAnsi="Times New Roman" w:cs="Times New Roman"/>
        </w:rPr>
      </w:pPr>
      <w:r w:rsidRPr="00057BB7">
        <w:rPr>
          <w:rFonts w:ascii="Times New Roman" w:hAnsi="Times New Roman" w:cs="Times New Roman"/>
        </w:rPr>
        <w:t>(наличие, марка, количество)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BB7">
        <w:rPr>
          <w:rFonts w:ascii="Times New Roman" w:hAnsi="Times New Roman" w:cs="Times New Roman"/>
          <w:sz w:val="24"/>
          <w:szCs w:val="24"/>
        </w:rPr>
        <w:t>е) сист</w:t>
      </w:r>
      <w:r w:rsidR="004E3920">
        <w:rPr>
          <w:rFonts w:ascii="Times New Roman" w:hAnsi="Times New Roman" w:cs="Times New Roman"/>
          <w:sz w:val="24"/>
          <w:szCs w:val="24"/>
        </w:rPr>
        <w:t xml:space="preserve">емы охранного освещения </w:t>
      </w:r>
      <w:proofErr w:type="spellStart"/>
      <w:r w:rsidR="004E3920">
        <w:rPr>
          <w:rFonts w:ascii="Times New Roman" w:hAnsi="Times New Roman" w:cs="Times New Roman"/>
          <w:sz w:val="24"/>
          <w:szCs w:val="24"/>
        </w:rPr>
        <w:t>отсуствуют</w:t>
      </w:r>
      <w:proofErr w:type="spellEnd"/>
      <w:r w:rsidRPr="00057BB7">
        <w:rPr>
          <w:rFonts w:ascii="Times New Roman" w:hAnsi="Times New Roman" w:cs="Times New Roman"/>
          <w:sz w:val="24"/>
          <w:szCs w:val="24"/>
        </w:rPr>
        <w:t>.</w:t>
      </w:r>
    </w:p>
    <w:p w:rsidR="00057BB7" w:rsidRPr="00057BB7" w:rsidRDefault="00057BB7" w:rsidP="00057BB7">
      <w:pPr>
        <w:pStyle w:val="ConsPlusNonformat"/>
        <w:jc w:val="center"/>
        <w:rPr>
          <w:rFonts w:ascii="Times New Roman" w:hAnsi="Times New Roman" w:cs="Times New Roman"/>
        </w:rPr>
      </w:pPr>
      <w:r w:rsidRPr="00057BB7">
        <w:rPr>
          <w:rFonts w:ascii="Times New Roman" w:hAnsi="Times New Roman" w:cs="Times New Roman"/>
        </w:rPr>
        <w:t>(наличие, марка, количество)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7BB7">
        <w:rPr>
          <w:rFonts w:ascii="Times New Roman" w:hAnsi="Times New Roman" w:cs="Times New Roman"/>
          <w:sz w:val="24"/>
          <w:szCs w:val="24"/>
        </w:rPr>
        <w:t>2. Меры по физической защите объекта (территории):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количество </w:t>
      </w:r>
      <w:r w:rsidRPr="00057BB7">
        <w:rPr>
          <w:rFonts w:ascii="Times New Roman" w:hAnsi="Times New Roman" w:cs="Times New Roman"/>
          <w:sz w:val="24"/>
          <w:szCs w:val="24"/>
        </w:rPr>
        <w:t>контрольно-проп</w:t>
      </w:r>
      <w:r w:rsidR="00377218">
        <w:rPr>
          <w:rFonts w:ascii="Times New Roman" w:hAnsi="Times New Roman" w:cs="Times New Roman"/>
          <w:sz w:val="24"/>
          <w:szCs w:val="24"/>
        </w:rPr>
        <w:t xml:space="preserve">ускных </w:t>
      </w:r>
      <w:r>
        <w:rPr>
          <w:rFonts w:ascii="Times New Roman" w:hAnsi="Times New Roman" w:cs="Times New Roman"/>
          <w:sz w:val="24"/>
          <w:szCs w:val="24"/>
        </w:rPr>
        <w:t xml:space="preserve">пунктов </w:t>
      </w:r>
      <w:r w:rsidR="00377218">
        <w:rPr>
          <w:rFonts w:ascii="Times New Roman" w:hAnsi="Times New Roman" w:cs="Times New Roman"/>
          <w:sz w:val="24"/>
          <w:szCs w:val="24"/>
        </w:rPr>
        <w:t xml:space="preserve">(для </w:t>
      </w:r>
      <w:r>
        <w:rPr>
          <w:rFonts w:ascii="Times New Roman" w:hAnsi="Times New Roman" w:cs="Times New Roman"/>
          <w:sz w:val="24"/>
          <w:szCs w:val="24"/>
        </w:rPr>
        <w:t xml:space="preserve">прохода </w:t>
      </w:r>
      <w:r w:rsidR="00377218">
        <w:rPr>
          <w:rFonts w:ascii="Times New Roman" w:hAnsi="Times New Roman" w:cs="Times New Roman"/>
          <w:sz w:val="24"/>
          <w:szCs w:val="24"/>
        </w:rPr>
        <w:t xml:space="preserve">людей и </w:t>
      </w:r>
      <w:r w:rsidRPr="00057BB7">
        <w:rPr>
          <w:rFonts w:ascii="Times New Roman" w:hAnsi="Times New Roman" w:cs="Times New Roman"/>
          <w:sz w:val="24"/>
          <w:szCs w:val="24"/>
        </w:rPr>
        <w:t>проезда тр</w:t>
      </w:r>
      <w:r w:rsidR="004E3920">
        <w:rPr>
          <w:rFonts w:ascii="Times New Roman" w:hAnsi="Times New Roman" w:cs="Times New Roman"/>
          <w:sz w:val="24"/>
          <w:szCs w:val="24"/>
        </w:rPr>
        <w:t>анспортных средств) 1 вход-выход</w:t>
      </w:r>
      <w:r w:rsidRPr="00057BB7">
        <w:rPr>
          <w:rFonts w:ascii="Times New Roman" w:hAnsi="Times New Roman" w:cs="Times New Roman"/>
          <w:sz w:val="24"/>
          <w:szCs w:val="24"/>
        </w:rPr>
        <w:t>;</w:t>
      </w:r>
    </w:p>
    <w:p w:rsidR="00057BB7" w:rsidRPr="00057BB7" w:rsidRDefault="00377218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</w:t>
      </w:r>
      <w:r w:rsidR="00F12763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 xml:space="preserve">эвакуационных </w:t>
      </w:r>
      <w:r w:rsidR="00057BB7" w:rsidRPr="00057BB7">
        <w:rPr>
          <w:rFonts w:ascii="Times New Roman" w:hAnsi="Times New Roman" w:cs="Times New Roman"/>
          <w:sz w:val="24"/>
          <w:szCs w:val="24"/>
        </w:rPr>
        <w:t>выход</w:t>
      </w:r>
      <w:r>
        <w:rPr>
          <w:rFonts w:ascii="Times New Roman" w:hAnsi="Times New Roman" w:cs="Times New Roman"/>
          <w:sz w:val="24"/>
          <w:szCs w:val="24"/>
        </w:rPr>
        <w:t xml:space="preserve">ов (для выхода людей и выезда </w:t>
      </w:r>
      <w:r w:rsidR="00057BB7" w:rsidRPr="00057BB7">
        <w:rPr>
          <w:rFonts w:ascii="Times New Roman" w:hAnsi="Times New Roman" w:cs="Times New Roman"/>
          <w:sz w:val="24"/>
          <w:szCs w:val="24"/>
        </w:rPr>
        <w:t>транспортн</w:t>
      </w:r>
      <w:r w:rsidR="004E3920">
        <w:rPr>
          <w:rFonts w:ascii="Times New Roman" w:hAnsi="Times New Roman" w:cs="Times New Roman"/>
          <w:sz w:val="24"/>
          <w:szCs w:val="24"/>
        </w:rPr>
        <w:t>ых средств) 1 вход-выход</w:t>
      </w:r>
      <w:r w:rsidR="00057BB7" w:rsidRPr="00057BB7">
        <w:rPr>
          <w:rFonts w:ascii="Times New Roman" w:hAnsi="Times New Roman" w:cs="Times New Roman"/>
          <w:sz w:val="24"/>
          <w:szCs w:val="24"/>
        </w:rPr>
        <w:t>;</w:t>
      </w:r>
    </w:p>
    <w:p w:rsidR="00057BB7" w:rsidRPr="00057BB7" w:rsidRDefault="00377218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наличие на объекте (территории) электронной системы </w:t>
      </w:r>
      <w:r w:rsidR="00057BB7" w:rsidRPr="00057BB7">
        <w:rPr>
          <w:rFonts w:ascii="Times New Roman" w:hAnsi="Times New Roman" w:cs="Times New Roman"/>
          <w:sz w:val="24"/>
          <w:szCs w:val="24"/>
        </w:rPr>
        <w:t>пропуска</w:t>
      </w:r>
    </w:p>
    <w:p w:rsidR="00057BB7" w:rsidRPr="00057BB7" w:rsidRDefault="004E3920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нетт</w:t>
      </w:r>
      <w:proofErr w:type="spellEnd"/>
      <w:r w:rsidR="00057BB7" w:rsidRPr="00057BB7">
        <w:rPr>
          <w:rFonts w:ascii="Times New Roman" w:hAnsi="Times New Roman" w:cs="Times New Roman"/>
          <w:sz w:val="24"/>
          <w:szCs w:val="24"/>
        </w:rPr>
        <w:t>;</w:t>
      </w:r>
    </w:p>
    <w:p w:rsidR="00057BB7" w:rsidRPr="00377218" w:rsidRDefault="00057BB7" w:rsidP="00377218">
      <w:pPr>
        <w:pStyle w:val="ConsPlusNonformat"/>
        <w:jc w:val="center"/>
        <w:rPr>
          <w:rFonts w:ascii="Times New Roman" w:hAnsi="Times New Roman" w:cs="Times New Roman"/>
        </w:rPr>
      </w:pPr>
      <w:r w:rsidRPr="00377218">
        <w:rPr>
          <w:rFonts w:ascii="Times New Roman" w:hAnsi="Times New Roman" w:cs="Times New Roman"/>
        </w:rPr>
        <w:t>(тип установленного оборудования)</w:t>
      </w:r>
    </w:p>
    <w:p w:rsidR="00057BB7" w:rsidRPr="00057BB7" w:rsidRDefault="00377218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</w:t>
      </w:r>
      <w:r w:rsidR="00057BB7" w:rsidRPr="00057BB7">
        <w:rPr>
          <w:rFonts w:ascii="Times New Roman" w:hAnsi="Times New Roman" w:cs="Times New Roman"/>
          <w:sz w:val="24"/>
          <w:szCs w:val="24"/>
        </w:rPr>
        <w:t>укомплектованность личным составом н</w:t>
      </w:r>
      <w:r w:rsidR="00F12763">
        <w:rPr>
          <w:rFonts w:ascii="Times New Roman" w:hAnsi="Times New Roman" w:cs="Times New Roman"/>
          <w:sz w:val="24"/>
          <w:szCs w:val="24"/>
        </w:rPr>
        <w:t>ештатных</w:t>
      </w:r>
      <w:r>
        <w:rPr>
          <w:rFonts w:ascii="Times New Roman" w:hAnsi="Times New Roman" w:cs="Times New Roman"/>
          <w:sz w:val="24"/>
          <w:szCs w:val="24"/>
        </w:rPr>
        <w:t xml:space="preserve"> аварийно-спасательных</w:t>
      </w:r>
      <w:r w:rsidR="00F12763">
        <w:rPr>
          <w:rFonts w:ascii="Times New Roman" w:hAnsi="Times New Roman" w:cs="Times New Roman"/>
          <w:sz w:val="24"/>
          <w:szCs w:val="24"/>
        </w:rPr>
        <w:t xml:space="preserve"> </w:t>
      </w:r>
      <w:r w:rsidR="00057BB7" w:rsidRPr="00057BB7">
        <w:rPr>
          <w:rFonts w:ascii="Times New Roman" w:hAnsi="Times New Roman" w:cs="Times New Roman"/>
          <w:sz w:val="24"/>
          <w:szCs w:val="24"/>
        </w:rPr>
        <w:t>формирований (по видам подразд</w:t>
      </w:r>
      <w:r w:rsidR="004E3920">
        <w:rPr>
          <w:rFonts w:ascii="Times New Roman" w:hAnsi="Times New Roman" w:cs="Times New Roman"/>
          <w:sz w:val="24"/>
          <w:szCs w:val="24"/>
        </w:rPr>
        <w:t>елений) нет</w:t>
      </w:r>
      <w:r w:rsidR="00057BB7" w:rsidRPr="00057BB7">
        <w:rPr>
          <w:rFonts w:ascii="Times New Roman" w:hAnsi="Times New Roman" w:cs="Times New Roman"/>
          <w:sz w:val="24"/>
          <w:szCs w:val="24"/>
        </w:rPr>
        <w:t>.</w:t>
      </w:r>
    </w:p>
    <w:p w:rsidR="00057BB7" w:rsidRPr="00377218" w:rsidRDefault="00057BB7" w:rsidP="00377218">
      <w:pPr>
        <w:pStyle w:val="ConsPlusNonformat"/>
        <w:jc w:val="center"/>
        <w:rPr>
          <w:rFonts w:ascii="Times New Roman" w:hAnsi="Times New Roman" w:cs="Times New Roman"/>
        </w:rPr>
      </w:pPr>
      <w:r w:rsidRPr="00377218">
        <w:rPr>
          <w:rFonts w:ascii="Times New Roman" w:hAnsi="Times New Roman" w:cs="Times New Roman"/>
        </w:rPr>
        <w:t>(человек, процентов)</w:t>
      </w:r>
    </w:p>
    <w:p w:rsidR="00057BB7" w:rsidRPr="00057BB7" w:rsidRDefault="00377218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BB7" w:rsidRPr="00057BB7">
        <w:rPr>
          <w:rFonts w:ascii="Times New Roman" w:hAnsi="Times New Roman" w:cs="Times New Roman"/>
          <w:sz w:val="24"/>
          <w:szCs w:val="24"/>
        </w:rPr>
        <w:t>3. Меры по пожарной безопасности объекта (территории):</w:t>
      </w:r>
    </w:p>
    <w:p w:rsidR="00057BB7" w:rsidRPr="00057BB7" w:rsidRDefault="00377218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7BB7" w:rsidRPr="00057BB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57BB7" w:rsidRPr="00057BB7">
        <w:rPr>
          <w:rFonts w:ascii="Times New Roman" w:hAnsi="Times New Roman" w:cs="Times New Roman"/>
          <w:sz w:val="24"/>
          <w:szCs w:val="24"/>
        </w:rPr>
        <w:t>) наличие документа, подтверждающего со</w:t>
      </w:r>
      <w:r>
        <w:rPr>
          <w:rFonts w:ascii="Times New Roman" w:hAnsi="Times New Roman" w:cs="Times New Roman"/>
          <w:sz w:val="24"/>
          <w:szCs w:val="24"/>
        </w:rPr>
        <w:t>ответствие объекта (территории)</w:t>
      </w:r>
      <w:r w:rsidR="00057BB7" w:rsidRPr="00057BB7">
        <w:rPr>
          <w:rFonts w:ascii="Times New Roman" w:hAnsi="Times New Roman" w:cs="Times New Roman"/>
          <w:sz w:val="24"/>
          <w:szCs w:val="24"/>
        </w:rPr>
        <w:t>установленным требованиям пожарной безопасн</w:t>
      </w:r>
      <w:r w:rsidR="003E37D6">
        <w:rPr>
          <w:rFonts w:ascii="Times New Roman" w:hAnsi="Times New Roman" w:cs="Times New Roman"/>
          <w:sz w:val="24"/>
          <w:szCs w:val="24"/>
        </w:rPr>
        <w:t xml:space="preserve">ости </w:t>
      </w:r>
    </w:p>
    <w:p w:rsidR="00057BB7" w:rsidRPr="003E37D6" w:rsidRDefault="00057BB7" w:rsidP="003E37D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u w:val="single"/>
        </w:rPr>
      </w:pPr>
      <w:r w:rsidRPr="00057BB7">
        <w:rPr>
          <w:rFonts w:ascii="Times New Roman" w:hAnsi="Times New Roman"/>
          <w:sz w:val="24"/>
          <w:szCs w:val="24"/>
        </w:rPr>
        <w:t>_</w:t>
      </w:r>
      <w:r w:rsidR="003E37D6" w:rsidRPr="003E37D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E37D6" w:rsidRPr="000B4C12">
        <w:rPr>
          <w:rFonts w:ascii="Times New Roman" w:hAnsi="Times New Roman"/>
          <w:sz w:val="24"/>
          <w:szCs w:val="24"/>
          <w:u w:val="single"/>
        </w:rPr>
        <w:t>Пас</w:t>
      </w:r>
      <w:r w:rsidR="003E37D6">
        <w:rPr>
          <w:rFonts w:ascii="Times New Roman" w:hAnsi="Times New Roman"/>
          <w:sz w:val="24"/>
          <w:szCs w:val="24"/>
          <w:u w:val="single"/>
        </w:rPr>
        <w:t>порт пожарной безопасности от 03</w:t>
      </w:r>
      <w:r w:rsidR="003E37D6" w:rsidRPr="000B4C12">
        <w:rPr>
          <w:rFonts w:ascii="Times New Roman" w:hAnsi="Times New Roman"/>
          <w:sz w:val="24"/>
          <w:szCs w:val="24"/>
          <w:u w:val="single"/>
        </w:rPr>
        <w:t>.08.2017, Декларация</w:t>
      </w:r>
      <w:r w:rsidR="003E37D6">
        <w:rPr>
          <w:rFonts w:ascii="Times New Roman" w:hAnsi="Times New Roman"/>
          <w:sz w:val="24"/>
          <w:szCs w:val="24"/>
          <w:u w:val="single"/>
        </w:rPr>
        <w:t xml:space="preserve"> пожарной безопасности №602538805-00055-5-11</w:t>
      </w:r>
      <w:r w:rsidR="003E37D6" w:rsidRPr="000B4C12">
        <w:rPr>
          <w:rFonts w:ascii="Times New Roman" w:hAnsi="Times New Roman"/>
          <w:sz w:val="24"/>
          <w:szCs w:val="24"/>
          <w:u w:val="single"/>
        </w:rPr>
        <w:t xml:space="preserve"> от 29.04.2010г.</w:t>
      </w:r>
      <w:r w:rsidR="003E37D6" w:rsidRPr="000B4C12">
        <w:rPr>
          <w:rFonts w:ascii="Times New Roman" w:hAnsi="Times New Roman"/>
          <w:u w:val="single"/>
        </w:rPr>
        <w:t>;</w:t>
      </w:r>
    </w:p>
    <w:p w:rsidR="00057BB7" w:rsidRPr="00377218" w:rsidRDefault="00057BB7" w:rsidP="00377218">
      <w:pPr>
        <w:pStyle w:val="ConsPlusNonformat"/>
        <w:jc w:val="center"/>
        <w:rPr>
          <w:rFonts w:ascii="Times New Roman" w:hAnsi="Times New Roman" w:cs="Times New Roman"/>
        </w:rPr>
      </w:pPr>
      <w:r w:rsidRPr="00377218">
        <w:rPr>
          <w:rFonts w:ascii="Times New Roman" w:hAnsi="Times New Roman" w:cs="Times New Roman"/>
        </w:rPr>
        <w:t>(реквизиты, дата выдачи)</w:t>
      </w:r>
    </w:p>
    <w:p w:rsidR="00057BB7" w:rsidRPr="00057BB7" w:rsidRDefault="00377218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наличие системы внутреннего противопожарного </w:t>
      </w:r>
      <w:r w:rsidR="00057BB7" w:rsidRPr="00057BB7">
        <w:rPr>
          <w:rFonts w:ascii="Times New Roman" w:hAnsi="Times New Roman" w:cs="Times New Roman"/>
          <w:sz w:val="24"/>
          <w:szCs w:val="24"/>
        </w:rPr>
        <w:t>водопровода</w:t>
      </w:r>
    </w:p>
    <w:p w:rsidR="00057BB7" w:rsidRPr="00057BB7" w:rsidRDefault="003E37D6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  <w:r w:rsidR="00057BB7" w:rsidRPr="00057BB7">
        <w:rPr>
          <w:rFonts w:ascii="Times New Roman" w:hAnsi="Times New Roman" w:cs="Times New Roman"/>
          <w:sz w:val="24"/>
          <w:szCs w:val="24"/>
        </w:rPr>
        <w:t>;</w:t>
      </w:r>
    </w:p>
    <w:p w:rsidR="00057BB7" w:rsidRPr="00377218" w:rsidRDefault="00057BB7" w:rsidP="00377218">
      <w:pPr>
        <w:pStyle w:val="ConsPlusNonformat"/>
        <w:jc w:val="center"/>
        <w:rPr>
          <w:rFonts w:ascii="Times New Roman" w:hAnsi="Times New Roman" w:cs="Times New Roman"/>
        </w:rPr>
      </w:pPr>
      <w:r w:rsidRPr="00377218">
        <w:rPr>
          <w:rFonts w:ascii="Times New Roman" w:hAnsi="Times New Roman" w:cs="Times New Roman"/>
        </w:rPr>
        <w:t>(характеристика)</w:t>
      </w:r>
    </w:p>
    <w:p w:rsidR="00057BB7" w:rsidRPr="00057BB7" w:rsidRDefault="00377218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наличие противопожарного</w:t>
      </w:r>
      <w:r w:rsidR="00057BB7" w:rsidRPr="00057BB7">
        <w:rPr>
          <w:rFonts w:ascii="Times New Roman" w:hAnsi="Times New Roman" w:cs="Times New Roman"/>
          <w:sz w:val="24"/>
          <w:szCs w:val="24"/>
        </w:rPr>
        <w:t xml:space="preserve"> оборудова</w:t>
      </w:r>
      <w:r>
        <w:rPr>
          <w:rFonts w:ascii="Times New Roman" w:hAnsi="Times New Roman" w:cs="Times New Roman"/>
          <w:sz w:val="24"/>
          <w:szCs w:val="24"/>
        </w:rPr>
        <w:t xml:space="preserve">ния, в том числе автоматической </w:t>
      </w:r>
      <w:r w:rsidR="00057BB7" w:rsidRPr="00057BB7">
        <w:rPr>
          <w:rFonts w:ascii="Times New Roman" w:hAnsi="Times New Roman" w:cs="Times New Roman"/>
          <w:sz w:val="24"/>
          <w:szCs w:val="24"/>
        </w:rPr>
        <w:t>системы пож</w:t>
      </w:r>
      <w:r w:rsidR="003E37D6">
        <w:rPr>
          <w:rFonts w:ascii="Times New Roman" w:hAnsi="Times New Roman" w:cs="Times New Roman"/>
          <w:sz w:val="24"/>
          <w:szCs w:val="24"/>
        </w:rPr>
        <w:t>аротушения нет</w:t>
      </w:r>
    </w:p>
    <w:p w:rsidR="00057BB7" w:rsidRPr="003E37D6" w:rsidRDefault="00057BB7" w:rsidP="003E37D6">
      <w:pPr>
        <w:pStyle w:val="ConsPlusNonformat"/>
        <w:jc w:val="center"/>
        <w:rPr>
          <w:rFonts w:ascii="Times New Roman" w:hAnsi="Times New Roman" w:cs="Times New Roman"/>
        </w:rPr>
      </w:pPr>
      <w:r w:rsidRPr="00377218">
        <w:rPr>
          <w:rFonts w:ascii="Times New Roman" w:hAnsi="Times New Roman" w:cs="Times New Roman"/>
        </w:rPr>
        <w:t>(тип, марка)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7BB7">
        <w:rPr>
          <w:rFonts w:ascii="Times New Roman" w:hAnsi="Times New Roman" w:cs="Times New Roman"/>
          <w:sz w:val="24"/>
          <w:szCs w:val="24"/>
        </w:rPr>
        <w:lastRenderedPageBreak/>
        <w:t>г) наличие оборудования для эвакуации и</w:t>
      </w:r>
      <w:r w:rsidR="003E37D6">
        <w:rPr>
          <w:rFonts w:ascii="Times New Roman" w:hAnsi="Times New Roman" w:cs="Times New Roman"/>
          <w:sz w:val="24"/>
          <w:szCs w:val="24"/>
        </w:rPr>
        <w:t>з зданий людей нет</w:t>
      </w:r>
      <w:r w:rsidRPr="00057BB7">
        <w:rPr>
          <w:rFonts w:ascii="Times New Roman" w:hAnsi="Times New Roman" w:cs="Times New Roman"/>
          <w:sz w:val="24"/>
          <w:szCs w:val="24"/>
        </w:rPr>
        <w:t>.</w:t>
      </w:r>
    </w:p>
    <w:p w:rsidR="00057BB7" w:rsidRPr="00377218" w:rsidRDefault="00057BB7" w:rsidP="00377218">
      <w:pPr>
        <w:pStyle w:val="ConsPlusNonformat"/>
        <w:jc w:val="center"/>
        <w:rPr>
          <w:rFonts w:ascii="Times New Roman" w:hAnsi="Times New Roman" w:cs="Times New Roman"/>
        </w:rPr>
      </w:pPr>
      <w:r w:rsidRPr="00377218">
        <w:rPr>
          <w:rFonts w:ascii="Times New Roman" w:hAnsi="Times New Roman" w:cs="Times New Roman"/>
        </w:rPr>
        <w:t>(тип, марка)</w:t>
      </w:r>
    </w:p>
    <w:p w:rsidR="00057BB7" w:rsidRPr="00057BB7" w:rsidRDefault="00377218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План взаимодействия с территориальными органами безопасности, </w:t>
      </w:r>
      <w:r w:rsidR="00057BB7" w:rsidRPr="00057BB7">
        <w:rPr>
          <w:rFonts w:ascii="Times New Roman" w:hAnsi="Times New Roman" w:cs="Times New Roman"/>
          <w:sz w:val="24"/>
          <w:szCs w:val="24"/>
        </w:rPr>
        <w:t>территориальными органами МВД России и терри</w:t>
      </w:r>
      <w:r>
        <w:rPr>
          <w:rFonts w:ascii="Times New Roman" w:hAnsi="Times New Roman" w:cs="Times New Roman"/>
          <w:sz w:val="24"/>
          <w:szCs w:val="24"/>
        </w:rPr>
        <w:t xml:space="preserve">ториальными органами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защите объекта (территории) от террористических </w:t>
      </w:r>
      <w:r w:rsidR="00057BB7" w:rsidRPr="00057BB7">
        <w:rPr>
          <w:rFonts w:ascii="Times New Roman" w:hAnsi="Times New Roman" w:cs="Times New Roman"/>
          <w:sz w:val="24"/>
          <w:szCs w:val="24"/>
        </w:rPr>
        <w:t>угроз</w:t>
      </w:r>
    </w:p>
    <w:p w:rsidR="00057BB7" w:rsidRPr="00057BB7" w:rsidRDefault="003E37D6" w:rsidP="003E37D6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3E37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Приложение к </w:t>
      </w:r>
      <w:r w:rsidRPr="00464E1B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у</w:t>
      </w:r>
      <w:r w:rsidRPr="00464E1B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09.01.2018</w:t>
      </w:r>
      <w:r w:rsidRPr="00A0437F">
        <w:rPr>
          <w:rFonts w:ascii="Times New Roman" w:hAnsi="Times New Roman"/>
          <w:sz w:val="24"/>
          <w:szCs w:val="24"/>
        </w:rPr>
        <w:t xml:space="preserve"> </w:t>
      </w:r>
      <w:r w:rsidRPr="00464E1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</w:t>
      </w:r>
      <w:r w:rsidRPr="00464E1B">
        <w:rPr>
          <w:rFonts w:ascii="Times New Roman" w:hAnsi="Times New Roman"/>
          <w:sz w:val="24"/>
          <w:szCs w:val="24"/>
        </w:rPr>
        <w:t xml:space="preserve"> </w:t>
      </w:r>
      <w:r w:rsidRPr="00A0437F">
        <w:rPr>
          <w:rFonts w:ascii="Times New Roman" w:hAnsi="Times New Roman"/>
          <w:sz w:val="24"/>
          <w:szCs w:val="24"/>
        </w:rPr>
        <w:t>«О мерах по организации работы по обеспечению ан</w:t>
      </w:r>
      <w:r>
        <w:rPr>
          <w:rFonts w:ascii="Times New Roman" w:hAnsi="Times New Roman"/>
          <w:sz w:val="24"/>
          <w:szCs w:val="24"/>
        </w:rPr>
        <w:t>титеррористической защищённости</w:t>
      </w:r>
    </w:p>
    <w:p w:rsidR="00057BB7" w:rsidRPr="00377218" w:rsidRDefault="00057BB7" w:rsidP="00377218">
      <w:pPr>
        <w:pStyle w:val="ConsPlusNonformat"/>
        <w:jc w:val="center"/>
        <w:rPr>
          <w:rFonts w:ascii="Times New Roman" w:hAnsi="Times New Roman" w:cs="Times New Roman"/>
        </w:rPr>
      </w:pPr>
      <w:r w:rsidRPr="00377218">
        <w:rPr>
          <w:rFonts w:ascii="Times New Roman" w:hAnsi="Times New Roman" w:cs="Times New Roman"/>
        </w:rPr>
        <w:t>(наличие и реквизиты документа)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7BB7" w:rsidRPr="00057BB7" w:rsidRDefault="00057BB7" w:rsidP="003772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7BB7">
        <w:rPr>
          <w:rFonts w:ascii="Times New Roman" w:hAnsi="Times New Roman" w:cs="Times New Roman"/>
          <w:sz w:val="24"/>
          <w:szCs w:val="24"/>
        </w:rPr>
        <w:t>VIII. Выводы и рекомендации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37D6" w:rsidRDefault="003E37D6" w:rsidP="003E37D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Инженерно-технические средства и состояние охраны объекта установленной категории опасности частично не соответствуют п.22 постановления Правительства Российской Федерации от 07.10.2017 № 1235 «Об утверждении требований к антитеррористической защищённости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</w:t>
      </w:r>
    </w:p>
    <w:p w:rsidR="003E37D6" w:rsidRDefault="003E37D6" w:rsidP="003E37D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Courier New"/>
          <w:color w:val="000000"/>
          <w:sz w:val="24"/>
          <w:szCs w:val="24"/>
          <w:u w:val="single"/>
        </w:rPr>
        <w:t xml:space="preserve">В нарушение требований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СанПиН 2.4.2. 2821-10 – для ОО, инженерные средства и сооружения для ограждения периметра не обладают прочностью, не затрудняют нарушителю несанкционированный проход через ограждение (</w:t>
      </w:r>
      <w:r>
        <w:rPr>
          <w:rFonts w:ascii="Times New Roman" w:hAnsi="Times New Roman"/>
          <w:sz w:val="24"/>
          <w:szCs w:val="24"/>
          <w:u w:val="single"/>
        </w:rPr>
        <w:t>высота имеющегося ограждения не является труднопреодолимой (менее 2х метров).</w:t>
      </w:r>
    </w:p>
    <w:p w:rsidR="003E37D6" w:rsidRDefault="003E37D6" w:rsidP="003E37D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Дверные конструкции, установленные на объекте не имеет документации по классу защиты от взлома по ГОСТ Р 51072-05, не обеспечивают надежной защиты помещений объекта и не обладают достаточным классом защиты к разрушающим воздействиям.</w:t>
      </w:r>
    </w:p>
    <w:p w:rsidR="003E37D6" w:rsidRDefault="003E37D6" w:rsidP="003E37D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Оконные блоки в здание объекта не оборудованы соответствующими системами безопасности (замками безопасности), предотвращающими их открывание обучающимися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Светопрозрачные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и стеклянные ограждения в здании выполнены из разрушающегося при растрескивании остекления. (7.1.10 СП 251.1325800.2016), в результате уязвимости проникновение через окна  возможно при использовании нарушителем подручных средств.</w:t>
      </w:r>
    </w:p>
    <w:p w:rsidR="003E37D6" w:rsidRDefault="003E37D6" w:rsidP="003E37D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7F7C12">
        <w:rPr>
          <w:rStyle w:val="2"/>
          <w:rFonts w:ascii="Times New Roman" w:hAnsi="Times New Roman"/>
          <w:sz w:val="24"/>
          <w:szCs w:val="24"/>
        </w:rPr>
        <w:t>Имеющиеся недостатки и уязвимости влекут существенное снижение уровня антитеррористической защищенности,</w:t>
      </w:r>
      <w:r>
        <w:rPr>
          <w:rStyle w:val="2"/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способствуют возможному акту незаконного вмешательства, 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т.ч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. террористического характера. </w:t>
      </w:r>
      <w:r w:rsidRPr="007F7C12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В</w:t>
      </w:r>
      <w:r w:rsidRPr="007F7C12">
        <w:rPr>
          <w:rStyle w:val="2"/>
          <w:rFonts w:ascii="Times New Roman" w:hAnsi="Times New Roman"/>
          <w:sz w:val="24"/>
          <w:szCs w:val="24"/>
        </w:rPr>
        <w:t xml:space="preserve"> случае совершения на его территории (в помещении) преступления террористической направленности (террористический акт, захват заложников и др.) может повлечь значительное увеличение количества пострадавших лиц, степени тяжести вреда, причиненного их здоровью, а так же размера причиненного материального ущерба</w:t>
      </w:r>
    </w:p>
    <w:p w:rsidR="00CC4081" w:rsidRDefault="008357E8" w:rsidP="00CC4081">
      <w:pPr>
        <w:pStyle w:val="a7"/>
        <w:shd w:val="clear" w:color="auto" w:fill="auto"/>
        <w:tabs>
          <w:tab w:val="left" w:pos="951"/>
        </w:tabs>
        <w:spacing w:before="0" w:after="0"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E37D6" w:rsidRPr="003E37D6">
        <w:rPr>
          <w:color w:val="000000"/>
          <w:sz w:val="24"/>
          <w:szCs w:val="24"/>
        </w:rPr>
        <w:t xml:space="preserve"> </w:t>
      </w:r>
      <w:r w:rsidR="00CC4081">
        <w:rPr>
          <w:color w:val="000000"/>
          <w:sz w:val="24"/>
          <w:szCs w:val="24"/>
        </w:rPr>
        <w:t>Учитывая важность объекта, государственную общественную и социальную значимость, о</w:t>
      </w:r>
      <w:r w:rsidR="00CC4081">
        <w:rPr>
          <w:color w:val="000000"/>
          <w:kern w:val="36"/>
          <w:sz w:val="24"/>
          <w:szCs w:val="24"/>
        </w:rPr>
        <w:t xml:space="preserve">бследуемый объект подвержен риску совершения террористического акта по признакам: </w:t>
      </w:r>
      <w:r w:rsidR="00CC4081">
        <w:rPr>
          <w:color w:val="000000"/>
          <w:sz w:val="24"/>
          <w:szCs w:val="24"/>
        </w:rPr>
        <w:t xml:space="preserve">значительное скопление людей, резонанс после совершения террористического акта, слабой инженерно-технической </w:t>
      </w:r>
      <w:proofErr w:type="spellStart"/>
      <w:r w:rsidR="00CC4081">
        <w:rPr>
          <w:color w:val="000000"/>
          <w:sz w:val="24"/>
          <w:szCs w:val="24"/>
        </w:rPr>
        <w:t>укрепленности</w:t>
      </w:r>
      <w:proofErr w:type="spellEnd"/>
      <w:r w:rsidR="00CC4081">
        <w:rPr>
          <w:color w:val="000000"/>
          <w:sz w:val="24"/>
          <w:szCs w:val="24"/>
        </w:rPr>
        <w:t xml:space="preserve">, тяжести негативных последствий. </w:t>
      </w:r>
    </w:p>
    <w:p w:rsidR="00CC4081" w:rsidRDefault="00CC4081" w:rsidP="00CC4081">
      <w:pPr>
        <w:pStyle w:val="a7"/>
        <w:shd w:val="clear" w:color="auto" w:fill="auto"/>
        <w:tabs>
          <w:tab w:val="left" w:pos="951"/>
        </w:tabs>
        <w:spacing w:before="0" w:after="0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С целью исполнения требований Постановления Правительства Российской Федерации №1235 от 7 октября 2017 года, повышения уровня антитеррористической безопасности объекта, а так же обеспечения его инженерно – технической защиты рекомендуется:</w:t>
      </w:r>
    </w:p>
    <w:p w:rsidR="00CC4081" w:rsidRDefault="00CC4081" w:rsidP="00CC4081">
      <w:pPr>
        <w:pStyle w:val="a7"/>
        <w:shd w:val="clear" w:color="auto" w:fill="auto"/>
        <w:tabs>
          <w:tab w:val="left" w:pos="951"/>
        </w:tabs>
        <w:spacing w:before="0" w:after="0" w:line="276" w:lineRule="auto"/>
        <w:rPr>
          <w:color w:val="000000"/>
          <w:sz w:val="24"/>
          <w:szCs w:val="24"/>
        </w:rPr>
      </w:pPr>
    </w:p>
    <w:p w:rsidR="00CC4081" w:rsidRDefault="00CC4081" w:rsidP="00CC4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Исполнить требования Постановления Правительства Российской Федерации №1235 от 7 октября 2017 года:</w:t>
      </w:r>
    </w:p>
    <w:p w:rsidR="00CC4081" w:rsidRDefault="00CC4081" w:rsidP="00CC4081">
      <w:pPr>
        <w:pStyle w:val="ConsPlusNormal"/>
        <w:spacing w:line="276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Cs w:val="24"/>
        </w:rPr>
        <w:t>а) разработать план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акта. Производить своевременные корректировки и изменения;</w:t>
      </w:r>
    </w:p>
    <w:p w:rsidR="00CC4081" w:rsidRDefault="00CC4081" w:rsidP="00CC4081">
      <w:pPr>
        <w:pStyle w:val="ConsPlusNormal"/>
        <w:spacing w:line="276" w:lineRule="auto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б) назначить должностное лицо, ответственное за проведение мероприятий по обеспечению антитеррористической защищенности объектов (территорий) и организацию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Федерации, с внесением ответственности обеспечения мер антитеррористической безопасности в функциональные обязанности.</w:t>
      </w:r>
    </w:p>
    <w:p w:rsidR="00CC4081" w:rsidRDefault="00CC4081" w:rsidP="00CC4081">
      <w:pPr>
        <w:pStyle w:val="ConsPlusNormal"/>
        <w:spacing w:line="276" w:lineRule="auto"/>
        <w:ind w:firstLine="540"/>
        <w:jc w:val="both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в</w:t>
      </w:r>
      <w:proofErr w:type="gramEnd"/>
      <w:r>
        <w:rPr>
          <w:color w:val="000000"/>
          <w:szCs w:val="24"/>
        </w:rPr>
        <w:t xml:space="preserve">) назначить пропускной и </w:t>
      </w:r>
      <w:proofErr w:type="spellStart"/>
      <w:r>
        <w:rPr>
          <w:color w:val="000000"/>
          <w:szCs w:val="24"/>
        </w:rPr>
        <w:t>внутриобъектовый</w:t>
      </w:r>
      <w:proofErr w:type="spellEnd"/>
      <w:r>
        <w:rPr>
          <w:color w:val="000000"/>
          <w:szCs w:val="24"/>
        </w:rPr>
        <w:t xml:space="preserve"> режим приказами руководителя объекта с определением порядка и времени прохода на территорию и в здания, порядок контроля за функционированием пропускного режима, осуществления мер безопасности мест стоянки ТС на территории и порядок их проезда;</w:t>
      </w:r>
    </w:p>
    <w:p w:rsidR="00CC4081" w:rsidRDefault="00CC4081" w:rsidP="00CC4081">
      <w:pPr>
        <w:pStyle w:val="ConsPlusNormal"/>
        <w:spacing w:line="276" w:lineRule="auto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- рассмотреть вопрос об обеспечении контроля входа выхода с использованием турникета, (п.7.2.12.3 СП 251.1325800.2016)</w:t>
      </w:r>
    </w:p>
    <w:p w:rsidR="00CC4081" w:rsidRDefault="00CC4081" w:rsidP="00CC4081">
      <w:pPr>
        <w:pStyle w:val="ConsPlusNormal"/>
        <w:spacing w:line="276" w:lineRule="auto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г) с работниками объекта (территории) проводить инструктажи и практические занятия по действиям при обнаружении на объекте (территории) посторонних лиц и подозрительных предметов, а также при угрозе совершения террористического акта;</w:t>
      </w:r>
    </w:p>
    <w:p w:rsidR="00CC4081" w:rsidRDefault="00CC4081" w:rsidP="00CC4081">
      <w:pPr>
        <w:pStyle w:val="ConsPlusNormal"/>
        <w:spacing w:line="276" w:lineRule="auto"/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д) оборудовать объект (территорию) инженерно-техническими средствами и системами охраны, в соответствии с имеющимися требованиями, поддерживать их в исправном состоянии, оборудовать бесперебойной и устойчивой связью объект (территорию) в соответствии с требованиями:</w:t>
      </w:r>
    </w:p>
    <w:p w:rsidR="00CC4081" w:rsidRDefault="00CC4081" w:rsidP="00CC4081">
      <w:pPr>
        <w:pStyle w:val="ConsPlusNormal"/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- установить систему управления эвакуацией (п. 7.3.16. СП 251.1325800.2016</w:t>
      </w:r>
      <w:proofErr w:type="gramStart"/>
      <w:r>
        <w:rPr>
          <w:color w:val="000000"/>
          <w:szCs w:val="24"/>
        </w:rPr>
        <w:t>,  п.</w:t>
      </w:r>
      <w:proofErr w:type="gramEnd"/>
      <w:r>
        <w:rPr>
          <w:color w:val="000000"/>
          <w:szCs w:val="24"/>
        </w:rPr>
        <w:t xml:space="preserve"> 5.14 СП 134.13330.2012), (систему экстренного оповещения работников, обучающихся и иных лиц, находящихся на объекте (территории), о потенциальной угрозе возникновения или возникновении чрезвычайной ситуации); </w:t>
      </w:r>
    </w:p>
    <w:p w:rsidR="00CC4081" w:rsidRDefault="00CC4081" w:rsidP="00CC4081">
      <w:pPr>
        <w:pStyle w:val="a6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помещения зданий объекта оборудовать охранным и дежурным освещением (п.8.2.3 СП 251.1325800.2016), территорию системой охранного освещения;</w:t>
      </w:r>
    </w:p>
    <w:p w:rsidR="00CC4081" w:rsidRDefault="00CC4081" w:rsidP="00CC4081">
      <w:pPr>
        <w:pStyle w:val="a6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для обеспечения связи между посетителем и постом охраны, входные калитки на территорию объекта и двери центрального входа в здание оборудовать видеодомофонами (п. 9.3.2.2. СП 251.1325800.2016);</w:t>
      </w:r>
    </w:p>
    <w:p w:rsidR="00CC4081" w:rsidRDefault="00CC4081" w:rsidP="00CC4081">
      <w:pPr>
        <w:pStyle w:val="a6"/>
        <w:shd w:val="clear" w:color="auto" w:fill="FFFFFF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установить тревожную кнопку с выводом сигнала на пульт централизованного наблюдения вневедомственной охраны (п.9.3.2.3 СП 251.1325800.2016, п. 6.48 СП 118.13330.2012). Система тревожной сигнализации должна соответствовать требованиям </w:t>
      </w:r>
      <w:hyperlink r:id="rId9" w:tgtFrame="_blank" w:history="1">
        <w:r>
          <w:rPr>
            <w:rStyle w:val="a4"/>
            <w:rFonts w:ascii="Times New Roman" w:hAnsi="Times New Roman"/>
            <w:color w:val="000000"/>
            <w:sz w:val="24"/>
            <w:szCs w:val="24"/>
          </w:rPr>
          <w:t>ГОСТ 31817.1.1-2012</w:t>
        </w:r>
      </w:hyperlink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C4081" w:rsidRDefault="00CC4081" w:rsidP="00CC4081">
      <w:pPr>
        <w:pStyle w:val="a6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для своевременного обнаружения проникновения в помещения объекта, произвести установку охранной сигнализации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п.п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5.18, 6.48 СП 118.13330.2012);</w:t>
      </w:r>
    </w:p>
    <w:p w:rsidR="00CC4081" w:rsidRDefault="00CC4081" w:rsidP="00CC4081">
      <w:pPr>
        <w:pStyle w:val="a6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необходимо оборудовать объект  системой видеонаблюдения (подсистема видеонаблюдения) (п. 6.48 СП 118.13330.2012,   п. 5.15 СП 134.13330.2012). </w:t>
      </w:r>
    </w:p>
    <w:p w:rsidR="00CC4081" w:rsidRDefault="00CC4081" w:rsidP="00CC4081">
      <w:pPr>
        <w:pStyle w:val="a6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 целью обеспечения надежной работоспособности систем безопасности, а так же контроля их неисправностей, техническое обслуживание осуществлять в соответствии с требованиями документов (технических паспортов), установленных заводами изготовителями;</w:t>
      </w:r>
    </w:p>
    <w:p w:rsidR="00CC4081" w:rsidRDefault="00CC4081" w:rsidP="00CC4081">
      <w:pPr>
        <w:pStyle w:val="a6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- на объекте, помещения предполагающие единовременное нахождение более 50 человек и при эксплуатации которых не предусматривается установление специального пропускного режима, оборудовать средствами защиты (системами охранного наблюдения, охранным освещением, охранной сигнализацией, тревожной сигнализацией, системой озвучивания залов и помещений) Места доступа посетителей, обеспечить возможностью мониторинга на предмет обнаружения оружия, взрывчатки и боеприпасов при помощи систем охранного телевидения и систем охранного освещения. (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п.п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7.1, 7.2, 7.4 СП 132.13330.2011, СП 134.13330.2012);</w:t>
      </w:r>
    </w:p>
    <w:p w:rsidR="00CC4081" w:rsidRDefault="00CC4081" w:rsidP="00CC4081">
      <w:pPr>
        <w:pStyle w:val="a6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пропускной режим вести с применением стационарного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металлообнаружителя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(или) ручного металлоискателя (п. 7.1 СП 132.13330.2011);</w:t>
      </w:r>
    </w:p>
    <w:p w:rsidR="00CC4081" w:rsidRDefault="00CC4081" w:rsidP="00CC4081">
      <w:pPr>
        <w:pStyle w:val="ConsPlusNormal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Calibri"/>
          <w:color w:val="000000"/>
          <w:szCs w:val="24"/>
          <w:lang w:eastAsia="en-US"/>
        </w:rPr>
        <w:t xml:space="preserve">- </w:t>
      </w:r>
      <w:r>
        <w:rPr>
          <w:color w:val="000000"/>
          <w:szCs w:val="24"/>
        </w:rPr>
        <w:t xml:space="preserve">составить регламентирующие документы порядка обхода (карта обхода) и осмотра территории (журнал результатов осмотра помещений (территорий), обеспечить контроль периодического обхода и осмотра в соответствии с </w:t>
      </w:r>
      <w:proofErr w:type="spellStart"/>
      <w:r>
        <w:rPr>
          <w:color w:val="000000"/>
          <w:szCs w:val="24"/>
        </w:rPr>
        <w:t>составленой</w:t>
      </w:r>
      <w:proofErr w:type="spellEnd"/>
      <w:r>
        <w:rPr>
          <w:color w:val="000000"/>
          <w:szCs w:val="24"/>
        </w:rPr>
        <w:t xml:space="preserve"> картой и маршрута, помещений, объектов расположенных на территории, систем подземных коммуникаций, стоянок транспорта, а также складских помещений; </w:t>
      </w:r>
    </w:p>
    <w:p w:rsidR="00CC4081" w:rsidRDefault="00CC4081" w:rsidP="00CC4081">
      <w:pPr>
        <w:pStyle w:val="ConsPlusNormal"/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- проводить учения и тренировки по реализации планов обеспечения антитеррористической защищенности объектов (территорий);</w:t>
      </w:r>
    </w:p>
    <w:p w:rsidR="00CC4081" w:rsidRDefault="00CC4081" w:rsidP="00CC4081">
      <w:pPr>
        <w:pStyle w:val="ConsPlusNormal"/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- разработать мероприятия и организовать контроль их исполнения по исключению бесконтрольного пребывания посторонних лиц и нахождения транспортных средств, в том числе в непосредственной близости от объекта и  территории;</w:t>
      </w:r>
    </w:p>
    <w:p w:rsidR="00CC4081" w:rsidRDefault="00CC4081" w:rsidP="00CC4081">
      <w:pPr>
        <w:pStyle w:val="ConsPlusNormal"/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- разработать порядок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экстремизму;</w:t>
      </w:r>
    </w:p>
    <w:p w:rsidR="00057BB7" w:rsidRPr="00CC4081" w:rsidRDefault="00CC4081" w:rsidP="00CC4081">
      <w:pPr>
        <w:pStyle w:val="ConsPlusNormal"/>
        <w:spacing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- на объекте (территории) разместить наглядные пособия, содержащие информацию о порядке действий работников, обучающихся и иных лиц, находящихся на объекте (территории), при обнаружении подозрительных лиц или предметов на объекте (территории), поступлении информации об угрозе совершения или о совершении террористических актов на объекте (территории), а также схему эвакуации при возникновении чрезвычайных ситуаций, номера телефонов аварийно-спасательных служб,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Федерации.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7BB7" w:rsidRPr="00057BB7" w:rsidRDefault="00057BB7" w:rsidP="003772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7BB7">
        <w:rPr>
          <w:rFonts w:ascii="Times New Roman" w:hAnsi="Times New Roman" w:cs="Times New Roman"/>
          <w:sz w:val="24"/>
          <w:szCs w:val="24"/>
        </w:rPr>
        <w:t>IX. Дополнительная информация с учетом особенностей</w:t>
      </w:r>
    </w:p>
    <w:p w:rsidR="00057BB7" w:rsidRPr="00057BB7" w:rsidRDefault="00057BB7" w:rsidP="003772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7BB7">
        <w:rPr>
          <w:rFonts w:ascii="Times New Roman" w:hAnsi="Times New Roman" w:cs="Times New Roman"/>
          <w:sz w:val="24"/>
          <w:szCs w:val="24"/>
        </w:rPr>
        <w:t>объекта (территории)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7BB7" w:rsidRPr="00057BB7" w:rsidRDefault="008357E8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информация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отсуствует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57BB7" w:rsidRPr="00377218" w:rsidRDefault="00057BB7" w:rsidP="00057BB7">
      <w:pPr>
        <w:pStyle w:val="ConsPlusNonformat"/>
        <w:jc w:val="both"/>
        <w:rPr>
          <w:rFonts w:ascii="Times New Roman" w:hAnsi="Times New Roman" w:cs="Times New Roman"/>
        </w:rPr>
      </w:pPr>
      <w:r w:rsidRPr="00377218">
        <w:rPr>
          <w:rFonts w:ascii="Times New Roman" w:hAnsi="Times New Roman" w:cs="Times New Roman"/>
        </w:rPr>
        <w:t xml:space="preserve">(наличие на объекте (территории) </w:t>
      </w:r>
      <w:proofErr w:type="spellStart"/>
      <w:r w:rsidRPr="00377218">
        <w:rPr>
          <w:rFonts w:ascii="Times New Roman" w:hAnsi="Times New Roman" w:cs="Times New Roman"/>
        </w:rPr>
        <w:t>режимно</w:t>
      </w:r>
      <w:proofErr w:type="spellEnd"/>
      <w:r w:rsidRPr="00377218">
        <w:rPr>
          <w:rFonts w:ascii="Times New Roman" w:hAnsi="Times New Roman" w:cs="Times New Roman"/>
        </w:rPr>
        <w:t>-сек</w:t>
      </w:r>
      <w:r w:rsidR="00377218" w:rsidRPr="00377218">
        <w:rPr>
          <w:rFonts w:ascii="Times New Roman" w:hAnsi="Times New Roman" w:cs="Times New Roman"/>
        </w:rPr>
        <w:t>ретного органа, его численность</w:t>
      </w:r>
      <w:r w:rsidRPr="00377218">
        <w:rPr>
          <w:rFonts w:ascii="Times New Roman" w:hAnsi="Times New Roman" w:cs="Times New Roman"/>
        </w:rPr>
        <w:t xml:space="preserve"> (штатная и фактическая), количество со</w:t>
      </w:r>
      <w:r w:rsidR="00377218">
        <w:rPr>
          <w:rFonts w:ascii="Times New Roman" w:hAnsi="Times New Roman" w:cs="Times New Roman"/>
        </w:rPr>
        <w:t xml:space="preserve">трудников объекта (территории), </w:t>
      </w:r>
      <w:r w:rsidRPr="00377218">
        <w:rPr>
          <w:rFonts w:ascii="Times New Roman" w:hAnsi="Times New Roman" w:cs="Times New Roman"/>
        </w:rPr>
        <w:t>допущенных к работе со сведениями, соста</w:t>
      </w:r>
      <w:r w:rsidR="00377218">
        <w:rPr>
          <w:rFonts w:ascii="Times New Roman" w:hAnsi="Times New Roman" w:cs="Times New Roman"/>
        </w:rPr>
        <w:t xml:space="preserve">вляющими государственную тайну, </w:t>
      </w:r>
      <w:r w:rsidRPr="00377218">
        <w:rPr>
          <w:rFonts w:ascii="Times New Roman" w:hAnsi="Times New Roman" w:cs="Times New Roman"/>
        </w:rPr>
        <w:t>меры по обеспечению режима секретности и сохранности секретных сведений)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7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7BB7" w:rsidRPr="00377218" w:rsidRDefault="00057BB7" w:rsidP="00377218">
      <w:pPr>
        <w:pStyle w:val="ConsPlusNonformat"/>
        <w:jc w:val="center"/>
        <w:rPr>
          <w:rFonts w:ascii="Times New Roman" w:hAnsi="Times New Roman" w:cs="Times New Roman"/>
        </w:rPr>
      </w:pPr>
      <w:r w:rsidRPr="00377218">
        <w:rPr>
          <w:rFonts w:ascii="Times New Roman" w:hAnsi="Times New Roman" w:cs="Times New Roman"/>
        </w:rPr>
        <w:t>(наличие локальных зон безопасности)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7B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57BB7" w:rsidRPr="00F12763" w:rsidRDefault="00057BB7" w:rsidP="00F12763">
      <w:pPr>
        <w:pStyle w:val="ConsPlusNonformat"/>
        <w:jc w:val="center"/>
        <w:rPr>
          <w:rFonts w:ascii="Times New Roman" w:hAnsi="Times New Roman" w:cs="Times New Roman"/>
        </w:rPr>
      </w:pPr>
      <w:r w:rsidRPr="00F12763">
        <w:rPr>
          <w:rFonts w:ascii="Times New Roman" w:hAnsi="Times New Roman" w:cs="Times New Roman"/>
        </w:rPr>
        <w:t>(другие сведения)</w:t>
      </w:r>
    </w:p>
    <w:p w:rsid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39D" w:rsidRPr="00057BB7" w:rsidRDefault="005C739D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2763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7BB7">
        <w:rPr>
          <w:rFonts w:ascii="Times New Roman" w:hAnsi="Times New Roman" w:cs="Times New Roman"/>
          <w:sz w:val="24"/>
          <w:szCs w:val="24"/>
        </w:rPr>
        <w:t xml:space="preserve"> </w:t>
      </w:r>
      <w:r w:rsidR="00F12763">
        <w:rPr>
          <w:rFonts w:ascii="Times New Roman" w:hAnsi="Times New Roman" w:cs="Times New Roman"/>
          <w:sz w:val="24"/>
          <w:szCs w:val="24"/>
        </w:rPr>
        <w:t>Приложения:</w:t>
      </w:r>
    </w:p>
    <w:p w:rsidR="00057BB7" w:rsidRPr="00057BB7" w:rsidRDefault="00F12763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План (схема) объекта </w:t>
      </w:r>
      <w:r w:rsidR="00057BB7" w:rsidRPr="00057BB7">
        <w:rPr>
          <w:rFonts w:ascii="Times New Roman" w:hAnsi="Times New Roman" w:cs="Times New Roman"/>
          <w:sz w:val="24"/>
          <w:szCs w:val="24"/>
        </w:rPr>
        <w:t>(террито</w:t>
      </w:r>
      <w:r>
        <w:rPr>
          <w:rFonts w:ascii="Times New Roman" w:hAnsi="Times New Roman" w:cs="Times New Roman"/>
          <w:sz w:val="24"/>
          <w:szCs w:val="24"/>
        </w:rPr>
        <w:t xml:space="preserve">рии) с </w:t>
      </w:r>
      <w:r w:rsidR="00057BB7" w:rsidRPr="00057BB7">
        <w:rPr>
          <w:rFonts w:ascii="Times New Roman" w:hAnsi="Times New Roman" w:cs="Times New Roman"/>
          <w:sz w:val="24"/>
          <w:szCs w:val="24"/>
        </w:rPr>
        <w:t>обозначением</w:t>
      </w:r>
      <w:r>
        <w:rPr>
          <w:rFonts w:ascii="Times New Roman" w:hAnsi="Times New Roman" w:cs="Times New Roman"/>
          <w:sz w:val="24"/>
          <w:szCs w:val="24"/>
        </w:rPr>
        <w:t xml:space="preserve"> потенциально опасных участков</w:t>
      </w:r>
      <w:r w:rsidR="00057BB7" w:rsidRPr="00057BB7">
        <w:rPr>
          <w:rFonts w:ascii="Times New Roman" w:hAnsi="Times New Roman" w:cs="Times New Roman"/>
          <w:sz w:val="24"/>
          <w:szCs w:val="24"/>
        </w:rPr>
        <w:t xml:space="preserve"> и </w:t>
      </w:r>
      <w:r w:rsidR="00057BB7" w:rsidRPr="00057BB7">
        <w:rPr>
          <w:rFonts w:ascii="Times New Roman" w:hAnsi="Times New Roman" w:cs="Times New Roman"/>
          <w:sz w:val="24"/>
          <w:szCs w:val="24"/>
        </w:rPr>
        <w:lastRenderedPageBreak/>
        <w:t>критических элементов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7BB7" w:rsidRPr="00057BB7">
        <w:rPr>
          <w:rFonts w:ascii="Times New Roman" w:hAnsi="Times New Roman" w:cs="Times New Roman"/>
          <w:sz w:val="24"/>
          <w:szCs w:val="24"/>
        </w:rPr>
        <w:t>объекта (территории).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7BB7">
        <w:rPr>
          <w:rFonts w:ascii="Times New Roman" w:hAnsi="Times New Roman" w:cs="Times New Roman"/>
          <w:sz w:val="24"/>
          <w:szCs w:val="24"/>
        </w:rPr>
        <w:t>2. План</w:t>
      </w:r>
      <w:r w:rsidR="00F12763">
        <w:rPr>
          <w:rFonts w:ascii="Times New Roman" w:hAnsi="Times New Roman" w:cs="Times New Roman"/>
          <w:sz w:val="24"/>
          <w:szCs w:val="24"/>
        </w:rPr>
        <w:t xml:space="preserve"> </w:t>
      </w:r>
      <w:r w:rsidRPr="00057BB7">
        <w:rPr>
          <w:rFonts w:ascii="Times New Roman" w:hAnsi="Times New Roman" w:cs="Times New Roman"/>
          <w:sz w:val="24"/>
          <w:szCs w:val="24"/>
        </w:rPr>
        <w:t>(схема)</w:t>
      </w:r>
      <w:r w:rsidR="00F12763">
        <w:rPr>
          <w:rFonts w:ascii="Times New Roman" w:hAnsi="Times New Roman" w:cs="Times New Roman"/>
          <w:sz w:val="24"/>
          <w:szCs w:val="24"/>
        </w:rPr>
        <w:t xml:space="preserve"> охраны объекта (территории) с </w:t>
      </w:r>
      <w:r w:rsidRPr="00057BB7">
        <w:rPr>
          <w:rFonts w:ascii="Times New Roman" w:hAnsi="Times New Roman" w:cs="Times New Roman"/>
          <w:sz w:val="24"/>
          <w:szCs w:val="24"/>
        </w:rPr>
        <w:t>указанием</w:t>
      </w:r>
      <w:r w:rsidR="00F12763">
        <w:rPr>
          <w:rFonts w:ascii="Times New Roman" w:hAnsi="Times New Roman" w:cs="Times New Roman"/>
          <w:sz w:val="24"/>
          <w:szCs w:val="24"/>
        </w:rPr>
        <w:t xml:space="preserve"> </w:t>
      </w:r>
      <w:r w:rsidRPr="00057BB7">
        <w:rPr>
          <w:rFonts w:ascii="Times New Roman" w:hAnsi="Times New Roman" w:cs="Times New Roman"/>
          <w:sz w:val="24"/>
          <w:szCs w:val="24"/>
        </w:rPr>
        <w:t>контрольно-пропускных пунктов, постов охраны,</w:t>
      </w:r>
      <w:r w:rsidR="00F12763">
        <w:rPr>
          <w:rFonts w:ascii="Times New Roman" w:hAnsi="Times New Roman" w:cs="Times New Roman"/>
          <w:sz w:val="24"/>
          <w:szCs w:val="24"/>
        </w:rPr>
        <w:t xml:space="preserve"> </w:t>
      </w:r>
      <w:r w:rsidRPr="00057BB7">
        <w:rPr>
          <w:rFonts w:ascii="Times New Roman" w:hAnsi="Times New Roman" w:cs="Times New Roman"/>
          <w:sz w:val="24"/>
          <w:szCs w:val="24"/>
        </w:rPr>
        <w:t>инженерно-технических средств охраны.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7BB7">
        <w:rPr>
          <w:rFonts w:ascii="Times New Roman" w:hAnsi="Times New Roman" w:cs="Times New Roman"/>
          <w:sz w:val="24"/>
          <w:szCs w:val="24"/>
        </w:rPr>
        <w:t>3. Акт обследования и категорирования объекта (территории).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7BB7">
        <w:rPr>
          <w:rFonts w:ascii="Times New Roman" w:hAnsi="Times New Roman" w:cs="Times New Roman"/>
          <w:sz w:val="24"/>
          <w:szCs w:val="24"/>
        </w:rPr>
        <w:t>4. Перечень мероприятий по обеспечению антитеррористической</w:t>
      </w:r>
      <w:r w:rsidR="00F12763">
        <w:rPr>
          <w:rFonts w:ascii="Times New Roman" w:hAnsi="Times New Roman" w:cs="Times New Roman"/>
          <w:sz w:val="24"/>
          <w:szCs w:val="24"/>
        </w:rPr>
        <w:t xml:space="preserve"> </w:t>
      </w:r>
      <w:r w:rsidRPr="00057BB7">
        <w:rPr>
          <w:rFonts w:ascii="Times New Roman" w:hAnsi="Times New Roman" w:cs="Times New Roman"/>
          <w:sz w:val="24"/>
          <w:szCs w:val="24"/>
        </w:rPr>
        <w:t>защищенности объекта (территории).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7BB7" w:rsidRPr="00057BB7" w:rsidRDefault="00CC4081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 "__" </w:t>
      </w:r>
      <w:r w:rsidR="00396E88">
        <w:rPr>
          <w:rFonts w:ascii="Times New Roman" w:hAnsi="Times New Roman" w:cs="Times New Roman"/>
          <w:sz w:val="24"/>
          <w:szCs w:val="24"/>
        </w:rPr>
        <w:t>____________ 2019</w:t>
      </w:r>
      <w:r w:rsidR="00057BB7" w:rsidRPr="00057B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7BB7" w:rsidRPr="00057BB7" w:rsidRDefault="00057BB7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7BB7" w:rsidRDefault="00057BB7" w:rsidP="00057BB7">
      <w:pPr>
        <w:pStyle w:val="ConsPlusNonformat"/>
        <w:jc w:val="both"/>
        <w:rPr>
          <w:rFonts w:ascii="Times New Roman" w:hAnsi="Times New Roman" w:cs="Times New Roman"/>
        </w:rPr>
      </w:pPr>
      <w:r w:rsidRPr="00F12763">
        <w:rPr>
          <w:rFonts w:ascii="Times New Roman" w:hAnsi="Times New Roman" w:cs="Times New Roman"/>
        </w:rPr>
        <w:t xml:space="preserve"> (</w:t>
      </w:r>
      <w:proofErr w:type="gramStart"/>
      <w:r w:rsidRPr="00F12763">
        <w:rPr>
          <w:rFonts w:ascii="Times New Roman" w:hAnsi="Times New Roman" w:cs="Times New Roman"/>
        </w:rPr>
        <w:t>должностное</w:t>
      </w:r>
      <w:proofErr w:type="gramEnd"/>
      <w:r w:rsidRPr="00F12763">
        <w:rPr>
          <w:rFonts w:ascii="Times New Roman" w:hAnsi="Times New Roman" w:cs="Times New Roman"/>
        </w:rPr>
        <w:t xml:space="preserve"> лицо, осуществляющее непосредственное руководство</w:t>
      </w:r>
      <w:r w:rsidR="00F12763" w:rsidRPr="00F12763">
        <w:rPr>
          <w:rFonts w:ascii="Times New Roman" w:hAnsi="Times New Roman" w:cs="Times New Roman"/>
        </w:rPr>
        <w:t xml:space="preserve"> </w:t>
      </w:r>
      <w:r w:rsidRPr="00F12763">
        <w:rPr>
          <w:rFonts w:ascii="Times New Roman" w:hAnsi="Times New Roman" w:cs="Times New Roman"/>
        </w:rPr>
        <w:t>деятельностью раб</w:t>
      </w:r>
      <w:r w:rsidR="00F12763">
        <w:rPr>
          <w:rFonts w:ascii="Times New Roman" w:hAnsi="Times New Roman" w:cs="Times New Roman"/>
        </w:rPr>
        <w:t>отников на объекте (территории)</w:t>
      </w:r>
    </w:p>
    <w:p w:rsidR="005C739D" w:rsidRDefault="005C739D" w:rsidP="00057BB7">
      <w:pPr>
        <w:pStyle w:val="ConsPlusNonformat"/>
        <w:jc w:val="both"/>
        <w:rPr>
          <w:rFonts w:ascii="Times New Roman" w:hAnsi="Times New Roman" w:cs="Times New Roman"/>
        </w:rPr>
      </w:pPr>
    </w:p>
    <w:p w:rsidR="005C739D" w:rsidRDefault="005C739D" w:rsidP="00057BB7">
      <w:pPr>
        <w:pStyle w:val="ConsPlusNonformat"/>
        <w:jc w:val="both"/>
        <w:rPr>
          <w:rFonts w:ascii="Times New Roman" w:hAnsi="Times New Roman" w:cs="Times New Roman"/>
        </w:rPr>
      </w:pPr>
    </w:p>
    <w:p w:rsidR="005C739D" w:rsidRDefault="005C739D" w:rsidP="00057BB7">
      <w:pPr>
        <w:pStyle w:val="ConsPlusNonformat"/>
        <w:jc w:val="both"/>
        <w:rPr>
          <w:rFonts w:ascii="Times New Roman" w:hAnsi="Times New Roman" w:cs="Times New Roman"/>
        </w:rPr>
      </w:pPr>
    </w:p>
    <w:p w:rsidR="005C739D" w:rsidRDefault="005C739D" w:rsidP="00057BB7">
      <w:pPr>
        <w:pStyle w:val="ConsPlusNonformat"/>
        <w:jc w:val="both"/>
        <w:rPr>
          <w:rFonts w:ascii="Times New Roman" w:hAnsi="Times New Roman" w:cs="Times New Roman"/>
        </w:rPr>
      </w:pPr>
    </w:p>
    <w:p w:rsidR="005C739D" w:rsidRPr="00F12763" w:rsidRDefault="005C739D" w:rsidP="00057BB7">
      <w:pPr>
        <w:pStyle w:val="ConsPlusNonformat"/>
        <w:jc w:val="both"/>
        <w:rPr>
          <w:rFonts w:ascii="Times New Roman" w:hAnsi="Times New Roman" w:cs="Times New Roman"/>
        </w:rPr>
      </w:pPr>
    </w:p>
    <w:p w:rsidR="00057BB7" w:rsidRPr="00057BB7" w:rsidRDefault="005C739D" w:rsidP="00057B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       </w:t>
      </w:r>
      <w:r w:rsidR="00057BB7" w:rsidRPr="00057BB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______      </w:t>
      </w:r>
      <w:r w:rsidR="00396E88">
        <w:rPr>
          <w:rFonts w:ascii="Times New Roman" w:hAnsi="Times New Roman" w:cs="Times New Roman"/>
          <w:sz w:val="24"/>
          <w:szCs w:val="24"/>
        </w:rPr>
        <w:t xml:space="preserve">  А.Ф Малова</w:t>
      </w:r>
    </w:p>
    <w:p w:rsidR="00B64610" w:rsidRPr="00F12763" w:rsidRDefault="00057BB7" w:rsidP="00F12763">
      <w:pPr>
        <w:pStyle w:val="ConsPlusNonformat"/>
        <w:jc w:val="center"/>
        <w:rPr>
          <w:rFonts w:ascii="Times New Roman" w:hAnsi="Times New Roman" w:cs="Times New Roman"/>
        </w:rPr>
      </w:pPr>
      <w:r w:rsidRPr="00F12763">
        <w:rPr>
          <w:rFonts w:ascii="Times New Roman" w:hAnsi="Times New Roman" w:cs="Times New Roman"/>
        </w:rPr>
        <w:t>(</w:t>
      </w:r>
      <w:proofErr w:type="gramStart"/>
      <w:r w:rsidRPr="00F12763">
        <w:rPr>
          <w:rFonts w:ascii="Times New Roman" w:hAnsi="Times New Roman" w:cs="Times New Roman"/>
        </w:rPr>
        <w:t xml:space="preserve">подпись)   </w:t>
      </w:r>
      <w:proofErr w:type="gramEnd"/>
      <w:r w:rsidRPr="00F12763">
        <w:rPr>
          <w:rFonts w:ascii="Times New Roman" w:hAnsi="Times New Roman" w:cs="Times New Roman"/>
        </w:rPr>
        <w:t xml:space="preserve">           </w:t>
      </w:r>
      <w:r w:rsidR="00F12763">
        <w:rPr>
          <w:rFonts w:ascii="Times New Roman" w:hAnsi="Times New Roman" w:cs="Times New Roman"/>
        </w:rPr>
        <w:t xml:space="preserve">                                      </w:t>
      </w:r>
      <w:r w:rsidRPr="00F12763">
        <w:rPr>
          <w:rFonts w:ascii="Times New Roman" w:hAnsi="Times New Roman" w:cs="Times New Roman"/>
        </w:rPr>
        <w:t xml:space="preserve">               </w:t>
      </w:r>
      <w:r w:rsidR="00F12763" w:rsidRPr="00F12763">
        <w:rPr>
          <w:rFonts w:ascii="Times New Roman" w:hAnsi="Times New Roman" w:cs="Times New Roman"/>
        </w:rPr>
        <w:t>(</w:t>
      </w:r>
      <w:proofErr w:type="spellStart"/>
      <w:r w:rsidR="00F12763" w:rsidRPr="00F12763">
        <w:rPr>
          <w:rFonts w:ascii="Times New Roman" w:hAnsi="Times New Roman" w:cs="Times New Roman"/>
        </w:rPr>
        <w:t>ф.и.о.</w:t>
      </w:r>
      <w:proofErr w:type="spellEnd"/>
      <w:r w:rsidR="00F12763" w:rsidRPr="00F12763">
        <w:rPr>
          <w:rFonts w:ascii="Times New Roman" w:hAnsi="Times New Roman" w:cs="Times New Roman"/>
        </w:rPr>
        <w:t>)</w:t>
      </w:r>
    </w:p>
    <w:sectPr w:rsidR="00B64610" w:rsidRPr="00F1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B30FB"/>
    <w:multiLevelType w:val="hybridMultilevel"/>
    <w:tmpl w:val="A09C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B7"/>
    <w:rsid w:val="00057BB7"/>
    <w:rsid w:val="00092EE9"/>
    <w:rsid w:val="00174131"/>
    <w:rsid w:val="001C30F2"/>
    <w:rsid w:val="00294755"/>
    <w:rsid w:val="00377218"/>
    <w:rsid w:val="00396E88"/>
    <w:rsid w:val="003E37D6"/>
    <w:rsid w:val="00477BC4"/>
    <w:rsid w:val="004E3920"/>
    <w:rsid w:val="00506124"/>
    <w:rsid w:val="005C739D"/>
    <w:rsid w:val="00611B35"/>
    <w:rsid w:val="006B0F72"/>
    <w:rsid w:val="006B3BB3"/>
    <w:rsid w:val="008357E8"/>
    <w:rsid w:val="008D2F38"/>
    <w:rsid w:val="00AD4F6E"/>
    <w:rsid w:val="00B64610"/>
    <w:rsid w:val="00CC4081"/>
    <w:rsid w:val="00D56026"/>
    <w:rsid w:val="00E50A89"/>
    <w:rsid w:val="00ED3123"/>
    <w:rsid w:val="00EE4F3D"/>
    <w:rsid w:val="00F12763"/>
    <w:rsid w:val="00FB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B9796-B9A0-4BE4-8F19-B05E0D55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B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7B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6B3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ED312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D2F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4F6E"/>
    <w:pPr>
      <w:ind w:left="720"/>
      <w:contextualSpacing/>
    </w:pPr>
  </w:style>
  <w:style w:type="character" w:customStyle="1" w:styleId="2">
    <w:name w:val="Основной текст Знак2"/>
    <w:uiPriority w:val="99"/>
    <w:semiHidden/>
    <w:rsid w:val="003E37D6"/>
    <w:rPr>
      <w:rFonts w:ascii="Courier New" w:hAnsi="Courier New" w:cs="Courier New" w:hint="default"/>
      <w:color w:val="000000"/>
    </w:rPr>
  </w:style>
  <w:style w:type="paragraph" w:styleId="a7">
    <w:name w:val="Body Text"/>
    <w:basedOn w:val="a"/>
    <w:link w:val="a8"/>
    <w:uiPriority w:val="99"/>
    <w:semiHidden/>
    <w:unhideWhenUsed/>
    <w:rsid w:val="00CC4081"/>
    <w:pPr>
      <w:widowControl w:val="0"/>
      <w:shd w:val="clear" w:color="auto" w:fill="FFFFFF"/>
      <w:spacing w:before="60" w:after="300" w:line="274" w:lineRule="exact"/>
      <w:jc w:val="both"/>
    </w:pPr>
    <w:rPr>
      <w:rFonts w:ascii="Times New Roman" w:eastAsia="Times New Roman" w:hAnsi="Times New Roman"/>
      <w:spacing w:val="7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CC4081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4081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1C30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3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_tarasovsky@rostob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ou2520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252012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o_tarasovsky@rostob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100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Галушкина</dc:creator>
  <cp:keywords/>
  <dc:description/>
  <cp:lastModifiedBy>МДОУДС25</cp:lastModifiedBy>
  <cp:revision>5</cp:revision>
  <cp:lastPrinted>2019-07-22T11:00:00Z</cp:lastPrinted>
  <dcterms:created xsi:type="dcterms:W3CDTF">2019-07-18T07:36:00Z</dcterms:created>
  <dcterms:modified xsi:type="dcterms:W3CDTF">2019-10-28T10:01:00Z</dcterms:modified>
</cp:coreProperties>
</file>